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rFonts w:ascii="Times New Roman" w:hAnsi="Times New Roman"/>
          <w:sz w:val="24"/>
          <w:szCs w:val="24"/>
          <w:lang w:val="kk-KZ"/>
        </w:rPr>
      </w:pPr>
      <w:bookmarkStart w:id="0" w:name="__UnoMark__5494_223949567"/>
      <w:bookmarkStart w:id="1" w:name="__UnoMark__5494_223949567"/>
      <w:bookmarkEnd w:id="1"/>
      <w:r>
        <w:rPr>
          <w:rFonts w:ascii="Times New Roman" w:hAnsi="Times New Roman"/>
          <w:sz w:val="24"/>
          <w:szCs w:val="24"/>
          <w:lang w:val="kk-KZ"/>
        </w:rPr>
      </w:r>
    </w:p>
    <w:tbl>
      <w:tblPr>
        <w:jc w:val="left"/>
        <w:tblInd w:w="-5"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03" w:type="dxa"/>
          <w:bottom w:w="0" w:type="dxa"/>
          <w:right w:w="108" w:type="dxa"/>
        </w:tblCellMar>
      </w:tblPr>
      <w:tblGrid>
        <w:gridCol w:w="1047"/>
        <w:gridCol w:w="756"/>
        <w:gridCol w:w="362"/>
        <w:gridCol w:w="1363"/>
        <w:gridCol w:w="720"/>
        <w:gridCol w:w="872"/>
        <w:gridCol w:w="613"/>
        <w:gridCol w:w="278"/>
        <w:gridCol w:w="55"/>
        <w:gridCol w:w="952"/>
        <w:gridCol w:w="1"/>
        <w:gridCol w:w="167"/>
        <w:gridCol w:w="282"/>
        <w:gridCol w:w="1"/>
        <w:gridCol w:w="964"/>
        <w:gridCol w:w="1"/>
        <w:gridCol w:w="177"/>
        <w:gridCol w:w="958"/>
      </w:tblGrid>
      <w:tr>
        <w:trPr>
          <w:cantSplit w:val="true"/>
        </w:trPr>
        <w:tc>
          <w:tcPr>
            <w:tcW w:w="9569" w:type="dxa"/>
            <w:gridSpan w:val="18"/>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ascii="Times New Roman" w:hAnsi="Times New Roman"/>
                <w:b/>
                <w:sz w:val="24"/>
                <w:szCs w:val="24"/>
                <w:lang w:val="kk-KZ" w:eastAsia="en-US"/>
              </w:rPr>
            </w:pPr>
            <w:r>
              <w:rPr>
                <w:rFonts w:ascii="Times New Roman" w:hAnsi="Times New Roman"/>
                <w:b/>
                <w:sz w:val="24"/>
                <w:szCs w:val="24"/>
                <w:lang w:val="kk-KZ" w:eastAsia="en-US"/>
              </w:rPr>
              <w:t>әл-Фараби атындағы Қазақ Ұлттық университеті</w:t>
            </w:r>
          </w:p>
          <w:p>
            <w:pPr>
              <w:pStyle w:val="Normal"/>
              <w:spacing w:before="0" w:after="0"/>
              <w:jc w:val="center"/>
              <w:rPr>
                <w:rFonts w:ascii="Times New Roman" w:hAnsi="Times New Roman"/>
                <w:b/>
                <w:sz w:val="24"/>
                <w:szCs w:val="24"/>
                <w:lang w:val="kk-KZ" w:eastAsia="en-US"/>
              </w:rPr>
            </w:pPr>
            <w:r>
              <w:rPr>
                <w:rFonts w:ascii="Times New Roman" w:hAnsi="Times New Roman"/>
                <w:b/>
                <w:sz w:val="24"/>
                <w:szCs w:val="24"/>
                <w:lang w:val="kk-KZ" w:eastAsia="en-US"/>
              </w:rPr>
              <w:t>Силлабус</w:t>
            </w:r>
          </w:p>
          <w:p>
            <w:pPr>
              <w:pStyle w:val="Normal"/>
              <w:spacing w:before="0" w:after="0"/>
              <w:jc w:val="center"/>
              <w:rPr>
                <w:rFonts w:ascii="Times New Roman" w:hAnsi="Times New Roman"/>
                <w:b/>
                <w:bCs/>
                <w:sz w:val="24"/>
                <w:szCs w:val="24"/>
                <w:lang w:val="kk-KZ" w:eastAsia="en-US"/>
              </w:rPr>
            </w:pPr>
            <w:r>
              <w:rPr>
                <w:rFonts w:ascii="Times New Roman" w:hAnsi="Times New Roman"/>
                <w:b/>
                <w:bCs/>
                <w:sz w:val="24"/>
                <w:szCs w:val="24"/>
                <w:lang w:val="kk-KZ" w:eastAsia="en-US"/>
              </w:rPr>
              <w:t xml:space="preserve">PSY  </w:t>
            </w:r>
          </w:p>
          <w:p>
            <w:pPr>
              <w:pStyle w:val="Normal"/>
              <w:spacing w:before="0" w:after="0"/>
              <w:jc w:val="center"/>
              <w:rPr>
                <w:rFonts w:ascii="Times New Roman" w:hAnsi="Times New Roman"/>
                <w:b/>
                <w:sz w:val="24"/>
                <w:szCs w:val="24"/>
                <w:lang w:val="kk-KZ" w:eastAsia="en-US"/>
              </w:rPr>
            </w:pPr>
            <w:r>
              <w:rPr>
                <w:rFonts w:ascii="Times New Roman" w:hAnsi="Times New Roman"/>
                <w:b/>
                <w:sz w:val="24"/>
                <w:szCs w:val="24"/>
                <w:lang w:val="kk-KZ" w:eastAsia="en-US"/>
              </w:rPr>
              <w:t>Күзгі семестр 201</w:t>
            </w:r>
            <w:r>
              <w:rPr>
                <w:rFonts w:ascii="Times New Roman" w:hAnsi="Times New Roman"/>
                <w:b/>
                <w:sz w:val="24"/>
                <w:szCs w:val="24"/>
                <w:lang w:val="kk-KZ" w:eastAsia="en-US"/>
              </w:rPr>
              <w:t>7</w:t>
            </w:r>
            <w:r>
              <w:rPr>
                <w:rFonts w:ascii="Times New Roman" w:hAnsi="Times New Roman"/>
                <w:b/>
                <w:sz w:val="24"/>
                <w:szCs w:val="24"/>
                <w:lang w:val="kk-KZ" w:eastAsia="en-US"/>
              </w:rPr>
              <w:t>-201</w:t>
            </w:r>
            <w:r>
              <w:rPr>
                <w:rFonts w:ascii="Times New Roman" w:hAnsi="Times New Roman"/>
                <w:b/>
                <w:sz w:val="24"/>
                <w:szCs w:val="24"/>
                <w:lang w:val="kk-KZ" w:eastAsia="en-US"/>
              </w:rPr>
              <w:t>8</w:t>
            </w:r>
            <w:r>
              <w:rPr>
                <w:rFonts w:ascii="Times New Roman" w:hAnsi="Times New Roman"/>
                <w:b/>
                <w:sz w:val="24"/>
                <w:szCs w:val="24"/>
                <w:lang w:val="kk-KZ" w:eastAsia="en-US"/>
              </w:rPr>
              <w:t xml:space="preserve"> оқу жылы</w:t>
            </w:r>
          </w:p>
        </w:tc>
      </w:tr>
      <w:tr>
        <w:trPr>
          <w:trHeight w:val="265" w:hRule="atLeast"/>
          <w:cantSplit w:val="true"/>
        </w:trPr>
        <w:tc>
          <w:tcPr>
            <w:tcW w:w="1803" w:type="dxa"/>
            <w:gridSpan w:val="2"/>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ascii="Times New Roman" w:hAnsi="Times New Roman"/>
                <w:b/>
                <w:sz w:val="24"/>
                <w:szCs w:val="24"/>
                <w:lang w:eastAsia="en-US"/>
              </w:rPr>
            </w:pPr>
            <w:r>
              <w:rPr>
                <w:rFonts w:ascii="Times New Roman" w:hAnsi="Times New Roman"/>
                <w:b/>
                <w:sz w:val="24"/>
                <w:szCs w:val="24"/>
                <w:lang w:eastAsia="en-US"/>
              </w:rPr>
              <w:t>Пәннің коды</w:t>
            </w:r>
          </w:p>
        </w:tc>
        <w:tc>
          <w:tcPr>
            <w:tcW w:w="1725" w:type="dxa"/>
            <w:gridSpan w:val="2"/>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ascii="Times New Roman" w:hAnsi="Times New Roman"/>
                <w:b/>
                <w:sz w:val="24"/>
                <w:szCs w:val="24"/>
                <w:lang w:val="kk-KZ" w:eastAsia="en-US"/>
              </w:rPr>
            </w:pPr>
            <w:r>
              <w:rPr>
                <w:rFonts w:ascii="Times New Roman" w:hAnsi="Times New Roman"/>
                <w:b/>
                <w:sz w:val="24"/>
                <w:szCs w:val="24"/>
                <w:lang w:val="kk-KZ" w:eastAsia="en-US"/>
              </w:rPr>
              <w:t>Пәннің атауы</w:t>
            </w:r>
          </w:p>
        </w:tc>
        <w:tc>
          <w:tcPr>
            <w:tcW w:w="720" w:type="dxa"/>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ascii="Times New Roman" w:hAnsi="Times New Roman"/>
                <w:b/>
                <w:sz w:val="24"/>
                <w:szCs w:val="24"/>
                <w:lang w:val="kk-KZ" w:eastAsia="en-US"/>
              </w:rPr>
            </w:pPr>
            <w:r>
              <w:rPr>
                <w:rFonts w:ascii="Times New Roman" w:hAnsi="Times New Roman"/>
                <w:b/>
                <w:sz w:val="24"/>
                <w:szCs w:val="24"/>
                <w:lang w:eastAsia="en-US"/>
              </w:rPr>
              <w:t>Тип</w:t>
            </w:r>
            <w:r>
              <w:rPr>
                <w:rFonts w:ascii="Times New Roman" w:hAnsi="Times New Roman"/>
                <w:b/>
                <w:sz w:val="24"/>
                <w:szCs w:val="24"/>
                <w:lang w:val="kk-KZ" w:eastAsia="en-US"/>
              </w:rPr>
              <w:t>і</w:t>
            </w:r>
          </w:p>
        </w:tc>
        <w:tc>
          <w:tcPr>
            <w:tcW w:w="2771"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ascii="Times New Roman" w:hAnsi="Times New Roman"/>
                <w:b/>
                <w:sz w:val="24"/>
                <w:szCs w:val="24"/>
                <w:lang w:val="kk-KZ" w:eastAsia="en-US"/>
              </w:rPr>
            </w:pPr>
            <w:r>
              <w:rPr>
                <w:rFonts w:ascii="Times New Roman" w:hAnsi="Times New Roman"/>
                <w:b/>
                <w:sz w:val="24"/>
                <w:szCs w:val="24"/>
                <w:lang w:val="kk-KZ" w:eastAsia="en-US"/>
              </w:rPr>
              <w:t>Аптасына сағат саны</w:t>
            </w:r>
          </w:p>
        </w:tc>
        <w:tc>
          <w:tcPr>
            <w:tcW w:w="1415" w:type="dxa"/>
            <w:gridSpan w:val="5"/>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ascii="Times New Roman" w:hAnsi="Times New Roman"/>
                <w:b/>
                <w:sz w:val="24"/>
                <w:szCs w:val="24"/>
                <w:lang w:val="kk-KZ" w:eastAsia="en-US"/>
              </w:rPr>
            </w:pPr>
            <w:r>
              <w:rPr>
                <w:rFonts w:ascii="Times New Roman" w:hAnsi="Times New Roman"/>
                <w:b/>
                <w:sz w:val="24"/>
                <w:szCs w:val="24"/>
                <w:lang w:val="kk-KZ" w:eastAsia="en-US"/>
              </w:rPr>
              <w:t>Кредиттер саны</w:t>
            </w:r>
          </w:p>
        </w:tc>
        <w:tc>
          <w:tcPr>
            <w:tcW w:w="1135" w:type="dxa"/>
            <w:gridSpan w:val="2"/>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ascii="Times New Roman" w:hAnsi="Times New Roman"/>
                <w:b/>
                <w:sz w:val="24"/>
                <w:szCs w:val="24"/>
                <w:lang w:val="en-US" w:eastAsia="en-US"/>
              </w:rPr>
            </w:pPr>
            <w:r>
              <w:rPr>
                <w:rFonts w:ascii="Times New Roman" w:hAnsi="Times New Roman"/>
                <w:b/>
                <w:sz w:val="24"/>
                <w:szCs w:val="24"/>
                <w:lang w:val="en-US" w:eastAsia="en-US"/>
              </w:rPr>
              <w:t>ECTS</w:t>
            </w:r>
          </w:p>
        </w:tc>
      </w:tr>
      <w:tr>
        <w:trPr>
          <w:trHeight w:val="265" w:hRule="atLeast"/>
          <w:cantSplit w:val="true"/>
        </w:trPr>
        <w:tc>
          <w:tcPr>
            <w:tcW w:w="1803" w:type="dxa"/>
            <w:gridSpan w:val="2"/>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Normal"/>
              <w:spacing w:before="0" w:after="0"/>
              <w:rPr>
                <w:rFonts w:cs="Calibri" w:ascii="Times New Roman" w:hAnsi="Times New Roman"/>
                <w:b/>
                <w:sz w:val="24"/>
                <w:szCs w:val="24"/>
                <w:lang w:eastAsia="en-US"/>
              </w:rPr>
            </w:pPr>
            <w:r>
              <w:rPr>
                <w:rFonts w:cs="Calibri" w:ascii="Times New Roman" w:hAnsi="Times New Roman"/>
                <w:b/>
                <w:sz w:val="24"/>
                <w:szCs w:val="24"/>
                <w:lang w:eastAsia="en-US"/>
              </w:rPr>
            </w:r>
          </w:p>
        </w:tc>
        <w:tc>
          <w:tcPr>
            <w:tcW w:w="1725" w:type="dxa"/>
            <w:gridSpan w:val="2"/>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Normal"/>
              <w:spacing w:before="0" w:after="0"/>
              <w:rPr>
                <w:rFonts w:cs="Calibri" w:ascii="Times New Roman" w:hAnsi="Times New Roman"/>
                <w:b/>
                <w:sz w:val="24"/>
                <w:szCs w:val="24"/>
                <w:lang w:val="kk-KZ" w:eastAsia="en-US"/>
              </w:rPr>
            </w:pPr>
            <w:r>
              <w:rPr>
                <w:rFonts w:cs="Calibri" w:ascii="Times New Roman" w:hAnsi="Times New Roman"/>
                <w:b/>
                <w:sz w:val="24"/>
                <w:szCs w:val="24"/>
                <w:lang w:val="kk-KZ" w:eastAsia="en-US"/>
              </w:rPr>
            </w:r>
          </w:p>
        </w:tc>
        <w:tc>
          <w:tcPr>
            <w:tcW w:w="720" w:type="dxa"/>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Normal"/>
              <w:spacing w:before="0" w:after="0"/>
              <w:rPr>
                <w:rFonts w:cs="Calibri" w:ascii="Times New Roman" w:hAnsi="Times New Roman"/>
                <w:b/>
                <w:sz w:val="24"/>
                <w:szCs w:val="24"/>
                <w:lang w:val="kk-KZ" w:eastAsia="en-US"/>
              </w:rPr>
            </w:pPr>
            <w:r>
              <w:rPr>
                <w:rFonts w:cs="Calibri" w:ascii="Times New Roman" w:hAnsi="Times New Roman"/>
                <w:b/>
                <w:sz w:val="24"/>
                <w:szCs w:val="24"/>
                <w:lang w:val="kk-KZ" w:eastAsia="en-US"/>
              </w:rPr>
            </w:r>
          </w:p>
        </w:tc>
        <w:tc>
          <w:tcPr>
            <w:tcW w:w="87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ascii="Times New Roman" w:hAnsi="Times New Roman"/>
                <w:b/>
                <w:sz w:val="24"/>
                <w:szCs w:val="24"/>
                <w:lang w:val="kk-KZ" w:eastAsia="en-US"/>
              </w:rPr>
            </w:pPr>
            <w:r>
              <w:rPr>
                <w:rFonts w:ascii="Times New Roman" w:hAnsi="Times New Roman"/>
                <w:b/>
                <w:sz w:val="24"/>
                <w:szCs w:val="24"/>
                <w:lang w:val="kk-KZ" w:eastAsia="en-US"/>
              </w:rPr>
              <w:t>Дәріс</w:t>
            </w:r>
          </w:p>
        </w:tc>
        <w:tc>
          <w:tcPr>
            <w:tcW w:w="946"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ascii="Times New Roman" w:hAnsi="Times New Roman"/>
                <w:b/>
                <w:sz w:val="24"/>
                <w:szCs w:val="24"/>
                <w:lang w:eastAsia="en-US"/>
              </w:rPr>
            </w:pPr>
            <w:r>
              <w:rPr>
                <w:rFonts w:ascii="Times New Roman" w:hAnsi="Times New Roman"/>
                <w:b/>
                <w:sz w:val="24"/>
                <w:szCs w:val="24"/>
                <w:lang w:eastAsia="en-US"/>
              </w:rPr>
              <w:t>Практ</w:t>
            </w:r>
          </w:p>
        </w:tc>
        <w:tc>
          <w:tcPr>
            <w:tcW w:w="9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ascii="Times New Roman" w:hAnsi="Times New Roman"/>
                <w:b/>
                <w:sz w:val="24"/>
                <w:szCs w:val="24"/>
                <w:lang w:eastAsia="en-US"/>
              </w:rPr>
            </w:pPr>
            <w:r>
              <w:rPr>
                <w:rFonts w:ascii="Times New Roman" w:hAnsi="Times New Roman"/>
                <w:b/>
                <w:sz w:val="24"/>
                <w:szCs w:val="24"/>
                <w:lang w:eastAsia="en-US"/>
              </w:rPr>
              <w:t>Лаб</w:t>
            </w:r>
          </w:p>
        </w:tc>
        <w:tc>
          <w:tcPr>
            <w:tcW w:w="1415" w:type="dxa"/>
            <w:gridSpan w:val="5"/>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Normal"/>
              <w:spacing w:before="0" w:after="0"/>
              <w:rPr>
                <w:rFonts w:cs="Calibri" w:ascii="Times New Roman" w:hAnsi="Times New Roman"/>
                <w:b/>
                <w:sz w:val="24"/>
                <w:szCs w:val="24"/>
                <w:lang w:val="kk-KZ" w:eastAsia="en-US"/>
              </w:rPr>
            </w:pPr>
            <w:r>
              <w:rPr>
                <w:rFonts w:cs="Calibri" w:ascii="Times New Roman" w:hAnsi="Times New Roman"/>
                <w:b/>
                <w:sz w:val="24"/>
                <w:szCs w:val="24"/>
                <w:lang w:val="kk-KZ" w:eastAsia="en-US"/>
              </w:rPr>
            </w:r>
          </w:p>
        </w:tc>
        <w:tc>
          <w:tcPr>
            <w:tcW w:w="1136" w:type="dxa"/>
            <w:gridSpan w:val="3"/>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Normal"/>
              <w:spacing w:before="0" w:after="0"/>
              <w:rPr>
                <w:rFonts w:cs="Calibri" w:ascii="Times New Roman" w:hAnsi="Times New Roman"/>
                <w:b/>
                <w:sz w:val="24"/>
                <w:szCs w:val="24"/>
                <w:lang w:val="en-US" w:eastAsia="en-US"/>
              </w:rPr>
            </w:pPr>
            <w:r>
              <w:rPr>
                <w:rFonts w:cs="Calibri" w:ascii="Times New Roman" w:hAnsi="Times New Roman"/>
                <w:b/>
                <w:sz w:val="24"/>
                <w:szCs w:val="24"/>
                <w:lang w:val="en-US" w:eastAsia="en-US"/>
              </w:rPr>
            </w:r>
          </w:p>
        </w:tc>
      </w:tr>
      <w:tr>
        <w:trPr>
          <w:cantSplit w:val="true"/>
        </w:trPr>
        <w:tc>
          <w:tcPr>
            <w:tcW w:w="1803"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ascii="Times New Roman" w:hAnsi="Times New Roman"/>
                <w:b/>
                <w:bCs/>
                <w:sz w:val="24"/>
                <w:szCs w:val="24"/>
                <w:lang w:val="kk-KZ" w:eastAsia="en-US"/>
              </w:rPr>
            </w:pPr>
            <w:r>
              <w:rPr>
                <w:rFonts w:ascii="Times New Roman" w:hAnsi="Times New Roman"/>
                <w:b/>
                <w:bCs/>
                <w:sz w:val="24"/>
                <w:szCs w:val="24"/>
                <w:lang w:val="kk-KZ" w:eastAsia="en-US"/>
              </w:rPr>
              <w:t>«</w:t>
            </w:r>
            <w:r>
              <w:rPr>
                <w:rFonts w:ascii="Times New Roman" w:hAnsi="Times New Roman"/>
                <w:b/>
                <w:bCs/>
                <w:sz w:val="24"/>
                <w:szCs w:val="24"/>
                <w:lang w:val="en-US" w:eastAsia="en-US"/>
              </w:rPr>
              <w:t>PSY</w:t>
            </w:r>
            <w:r>
              <w:rPr>
                <w:rFonts w:ascii="Times New Roman" w:hAnsi="Times New Roman"/>
                <w:b/>
                <w:bCs/>
                <w:sz w:val="24"/>
                <w:szCs w:val="24"/>
                <w:lang w:val="kk-KZ" w:eastAsia="en-US"/>
              </w:rPr>
              <w:t xml:space="preserve"> 520</w:t>
            </w:r>
            <w:r>
              <w:rPr>
                <w:rFonts w:ascii="Times New Roman" w:hAnsi="Times New Roman"/>
                <w:b/>
                <w:bCs/>
                <w:sz w:val="24"/>
                <w:szCs w:val="24"/>
                <w:lang w:eastAsia="en-US"/>
              </w:rPr>
              <w:t>4</w:t>
            </w:r>
            <w:r>
              <w:rPr>
                <w:rFonts w:ascii="Times New Roman" w:hAnsi="Times New Roman"/>
                <w:b/>
                <w:bCs/>
                <w:sz w:val="24"/>
                <w:szCs w:val="24"/>
                <w:lang w:val="kk-KZ" w:eastAsia="en-US"/>
              </w:rPr>
              <w:t>»</w:t>
            </w:r>
          </w:p>
        </w:tc>
        <w:tc>
          <w:tcPr>
            <w:tcW w:w="172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ascii="Times New Roman" w:hAnsi="Times New Roman"/>
                <w:sz w:val="24"/>
                <w:szCs w:val="24"/>
                <w:lang w:val="kk-KZ" w:eastAsia="en-US"/>
              </w:rPr>
            </w:pPr>
            <w:r>
              <w:rPr>
                <w:rFonts w:ascii="Times New Roman" w:hAnsi="Times New Roman"/>
                <w:sz w:val="24"/>
                <w:szCs w:val="24"/>
                <w:lang w:val="kk-KZ" w:eastAsia="en-US"/>
              </w:rPr>
              <w:t>Психология</w:t>
            </w:r>
            <w:r>
              <w:rPr>
                <w:rFonts w:ascii="Times New Roman" w:hAnsi="Times New Roman"/>
                <w:sz w:val="24"/>
                <w:szCs w:val="24"/>
                <w:lang w:val="en-US" w:eastAsia="en-US"/>
              </w:rPr>
              <w:t xml:space="preserve"> </w:t>
            </w:r>
            <w:r>
              <w:rPr>
                <w:rFonts w:ascii="Times New Roman" w:hAnsi="Times New Roman"/>
                <w:sz w:val="24"/>
                <w:szCs w:val="24"/>
                <w:lang w:val="kk-KZ" w:eastAsia="en-US"/>
              </w:rPr>
              <w:t>және адам дамуы</w:t>
            </w:r>
          </w:p>
        </w:tc>
        <w:tc>
          <w:tcPr>
            <w:tcW w:w="72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ascii="Times New Roman" w:hAnsi="Times New Roman"/>
                <w:sz w:val="24"/>
                <w:szCs w:val="24"/>
                <w:lang w:eastAsia="en-US"/>
              </w:rPr>
            </w:pPr>
            <w:r>
              <w:rPr>
                <w:rFonts w:ascii="Times New Roman" w:hAnsi="Times New Roman"/>
                <w:sz w:val="24"/>
                <w:szCs w:val="24"/>
                <w:lang w:eastAsia="en-US"/>
              </w:rPr>
              <w:t>ОК</w:t>
            </w:r>
          </w:p>
        </w:tc>
        <w:tc>
          <w:tcPr>
            <w:tcW w:w="87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ascii="Times New Roman" w:hAnsi="Times New Roman"/>
                <w:sz w:val="24"/>
                <w:szCs w:val="24"/>
                <w:lang w:eastAsia="en-US"/>
              </w:rPr>
            </w:pPr>
            <w:r>
              <w:rPr>
                <w:rFonts w:ascii="Times New Roman" w:hAnsi="Times New Roman"/>
                <w:sz w:val="24"/>
                <w:szCs w:val="24"/>
                <w:lang w:eastAsia="en-US"/>
              </w:rPr>
              <w:t>1</w:t>
            </w:r>
          </w:p>
        </w:tc>
        <w:tc>
          <w:tcPr>
            <w:tcW w:w="946"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ascii="Times New Roman" w:hAnsi="Times New Roman"/>
                <w:sz w:val="24"/>
                <w:szCs w:val="24"/>
                <w:lang w:eastAsia="en-US"/>
              </w:rPr>
            </w:pPr>
            <w:r>
              <w:rPr>
                <w:rFonts w:ascii="Times New Roman" w:hAnsi="Times New Roman"/>
                <w:sz w:val="24"/>
                <w:szCs w:val="24"/>
                <w:lang w:eastAsia="en-US"/>
              </w:rPr>
              <w:t>1</w:t>
            </w:r>
          </w:p>
        </w:tc>
        <w:tc>
          <w:tcPr>
            <w:tcW w:w="9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ascii="Times New Roman" w:hAnsi="Times New Roman"/>
                <w:sz w:val="24"/>
                <w:szCs w:val="24"/>
                <w:lang w:eastAsia="en-US"/>
              </w:rPr>
            </w:pPr>
            <w:r>
              <w:rPr>
                <w:rFonts w:ascii="Times New Roman" w:hAnsi="Times New Roman"/>
                <w:sz w:val="24"/>
                <w:szCs w:val="24"/>
                <w:lang w:eastAsia="en-US"/>
              </w:rPr>
              <w:t>0</w:t>
            </w:r>
          </w:p>
        </w:tc>
        <w:tc>
          <w:tcPr>
            <w:tcW w:w="1415"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ascii="Times New Roman" w:hAnsi="Times New Roman"/>
                <w:sz w:val="24"/>
                <w:szCs w:val="24"/>
                <w:lang w:eastAsia="en-US"/>
              </w:rPr>
            </w:pPr>
            <w:r>
              <w:rPr>
                <w:rFonts w:ascii="Times New Roman" w:hAnsi="Times New Roman"/>
                <w:sz w:val="24"/>
                <w:szCs w:val="24"/>
                <w:lang w:eastAsia="en-US"/>
              </w:rPr>
              <w:t>2</w:t>
            </w:r>
          </w:p>
        </w:tc>
        <w:tc>
          <w:tcPr>
            <w:tcW w:w="1136"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ascii="Times New Roman" w:hAnsi="Times New Roman"/>
                <w:sz w:val="24"/>
                <w:szCs w:val="24"/>
                <w:lang w:eastAsia="en-US"/>
              </w:rPr>
            </w:pPr>
            <w:r>
              <w:rPr>
                <w:rFonts w:ascii="Times New Roman" w:hAnsi="Times New Roman"/>
                <w:sz w:val="24"/>
                <w:szCs w:val="24"/>
                <w:lang w:eastAsia="en-US"/>
              </w:rPr>
              <w:t>5</w:t>
            </w:r>
          </w:p>
        </w:tc>
      </w:tr>
      <w:tr>
        <w:trPr>
          <w:cantSplit w:val="true"/>
        </w:trPr>
        <w:tc>
          <w:tcPr>
            <w:tcW w:w="2165"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ascii="Times New Roman" w:hAnsi="Times New Roman"/>
                <w:b/>
                <w:sz w:val="24"/>
                <w:szCs w:val="24"/>
                <w:lang w:val="kk-KZ" w:eastAsia="en-US"/>
              </w:rPr>
            </w:pPr>
            <w:r>
              <w:rPr>
                <w:rFonts w:ascii="Times New Roman" w:hAnsi="Times New Roman"/>
                <w:b/>
                <w:sz w:val="24"/>
                <w:szCs w:val="24"/>
                <w:lang w:eastAsia="en-US"/>
              </w:rPr>
              <w:t>Пререквизит</w:t>
            </w:r>
            <w:r>
              <w:rPr>
                <w:rFonts w:ascii="Times New Roman" w:hAnsi="Times New Roman"/>
                <w:b/>
                <w:sz w:val="24"/>
                <w:szCs w:val="24"/>
                <w:lang w:val="kk-KZ" w:eastAsia="en-US"/>
              </w:rPr>
              <w:t>тері</w:t>
            </w:r>
          </w:p>
        </w:tc>
        <w:tc>
          <w:tcPr>
            <w:tcW w:w="7404" w:type="dxa"/>
            <w:gridSpan w:val="1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hd w:fill="FFFFFF" w:val="clear"/>
              <w:jc w:val="both"/>
              <w:rPr>
                <w:rFonts w:ascii="Times New Roman" w:hAnsi="Times New Roman"/>
                <w:sz w:val="24"/>
                <w:szCs w:val="24"/>
                <w:lang w:val="kk-KZ" w:eastAsia="en-US"/>
              </w:rPr>
            </w:pPr>
            <w:r>
              <w:rPr>
                <w:rFonts w:ascii="Times New Roman" w:hAnsi="Times New Roman"/>
                <w:lang w:val="kk-KZ"/>
              </w:rPr>
              <w:t xml:space="preserve"> </w:t>
            </w:r>
            <w:r>
              <w:rPr>
                <w:rFonts w:ascii="Times New Roman" w:hAnsi="Times New Roman"/>
                <w:lang w:val="kk-KZ"/>
              </w:rPr>
              <w:t>Студенттің кәсіби дамуы «</w:t>
            </w:r>
            <w:r>
              <w:rPr>
                <w:rFonts w:ascii="Times New Roman" w:hAnsi="Times New Roman"/>
                <w:sz w:val="24"/>
                <w:szCs w:val="24"/>
                <w:lang w:val="kk-KZ" w:eastAsia="en-US"/>
              </w:rPr>
              <w:t>Психология</w:t>
            </w:r>
            <w:r>
              <w:rPr>
                <w:rFonts w:ascii="Times New Roman" w:hAnsi="Times New Roman"/>
                <w:sz w:val="24"/>
                <w:szCs w:val="24"/>
                <w:lang w:eastAsia="en-US"/>
              </w:rPr>
              <w:t xml:space="preserve"> </w:t>
            </w:r>
            <w:r>
              <w:rPr>
                <w:rFonts w:ascii="Times New Roman" w:hAnsi="Times New Roman"/>
                <w:sz w:val="24"/>
                <w:szCs w:val="24"/>
                <w:lang w:val="kk-KZ" w:eastAsia="en-US"/>
              </w:rPr>
              <w:t>және адам дамуы</w:t>
            </w:r>
            <w:r>
              <w:rPr>
                <w:rFonts w:ascii="Times New Roman" w:hAnsi="Times New Roman"/>
                <w:lang w:val="kk-KZ"/>
              </w:rPr>
              <w:t xml:space="preserve">» курсымен танысуынан басталады. Осы пәнді оқыту кезіндегі алынған білімдер студенттерге психологиялық ғылымының негізін білуге көмек береді; </w:t>
            </w:r>
            <w:r>
              <w:rPr>
                <w:rFonts w:ascii="Times New Roman" w:hAnsi="Times New Roman"/>
                <w:sz w:val="24"/>
                <w:szCs w:val="24"/>
                <w:lang w:val="kk-KZ" w:eastAsia="en-US"/>
              </w:rPr>
              <w:t xml:space="preserve"> “Философия”, “Жалпы психология”,  “Әлеуметтану”, «Педагогика». </w:t>
            </w:r>
          </w:p>
          <w:p>
            <w:pPr>
              <w:pStyle w:val="Normal"/>
              <w:spacing w:before="0" w:after="0"/>
              <w:jc w:val="center"/>
              <w:rPr>
                <w:rFonts w:ascii="Times New Roman" w:hAnsi="Times New Roman"/>
                <w:sz w:val="24"/>
                <w:szCs w:val="24"/>
                <w:lang w:val="kk-KZ" w:eastAsia="en-US"/>
              </w:rPr>
            </w:pPr>
            <w:r>
              <w:rPr>
                <w:rFonts w:ascii="Times New Roman" w:hAnsi="Times New Roman"/>
                <w:sz w:val="24"/>
                <w:szCs w:val="24"/>
                <w:lang w:val="kk-KZ" w:eastAsia="en-US"/>
              </w:rPr>
            </w:r>
          </w:p>
        </w:tc>
      </w:tr>
      <w:tr>
        <w:trPr>
          <w:cantSplit w:val="true"/>
        </w:trPr>
        <w:tc>
          <w:tcPr>
            <w:tcW w:w="2165"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ascii="Times New Roman" w:hAnsi="Times New Roman"/>
                <w:b/>
                <w:sz w:val="24"/>
                <w:szCs w:val="24"/>
                <w:lang w:val="kk-KZ" w:eastAsia="en-US"/>
              </w:rPr>
            </w:pPr>
            <w:r>
              <w:rPr>
                <w:rFonts w:ascii="Times New Roman" w:hAnsi="Times New Roman"/>
                <w:b/>
                <w:sz w:val="24"/>
                <w:szCs w:val="24"/>
                <w:lang w:val="kk-KZ" w:eastAsia="en-US"/>
              </w:rPr>
              <w:t>Дәріскер</w:t>
            </w:r>
          </w:p>
        </w:tc>
        <w:tc>
          <w:tcPr>
            <w:tcW w:w="3568"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ascii="Times New Roman" w:hAnsi="Times New Roman"/>
                <w:sz w:val="24"/>
                <w:szCs w:val="24"/>
                <w:lang w:val="kk-KZ" w:eastAsia="en-US"/>
              </w:rPr>
            </w:pPr>
            <w:r>
              <w:rPr>
                <w:rFonts w:ascii="Times New Roman" w:hAnsi="Times New Roman"/>
                <w:sz w:val="24"/>
                <w:szCs w:val="24"/>
                <w:lang w:eastAsia="en-US"/>
              </w:rPr>
              <w:t xml:space="preserve"> </w:t>
            </w:r>
            <w:r>
              <w:rPr>
                <w:rFonts w:ascii="Times New Roman" w:hAnsi="Times New Roman"/>
                <w:sz w:val="24"/>
                <w:szCs w:val="24"/>
                <w:lang w:val="kk-KZ" w:eastAsia="en-US"/>
              </w:rPr>
              <w:t>Тоқсанбаева Н.Қ. психология ғылымдарының докторы, профессор</w:t>
            </w:r>
          </w:p>
        </w:tc>
        <w:tc>
          <w:tcPr>
            <w:tcW w:w="1735" w:type="dxa"/>
            <w:gridSpan w:val="6"/>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ascii="Times New Roman" w:hAnsi="Times New Roman"/>
                <w:b/>
                <w:sz w:val="24"/>
                <w:szCs w:val="24"/>
                <w:lang w:val="kk-KZ" w:eastAsia="en-US"/>
              </w:rPr>
            </w:pPr>
            <w:r>
              <w:rPr>
                <w:rFonts w:ascii="Times New Roman" w:hAnsi="Times New Roman"/>
                <w:b/>
                <w:sz w:val="24"/>
                <w:szCs w:val="24"/>
                <w:lang w:eastAsia="en-US"/>
              </w:rPr>
              <w:t>Офис-</w:t>
            </w:r>
            <w:r>
              <w:rPr>
                <w:rFonts w:ascii="Times New Roman" w:hAnsi="Times New Roman"/>
                <w:b/>
                <w:sz w:val="24"/>
                <w:szCs w:val="24"/>
                <w:lang w:val="kk-KZ" w:eastAsia="en-US"/>
              </w:rPr>
              <w:t>сағаты</w:t>
            </w:r>
          </w:p>
          <w:p>
            <w:pPr>
              <w:pStyle w:val="Normal"/>
              <w:spacing w:before="0" w:after="0"/>
              <w:rPr>
                <w:rFonts w:ascii="Times New Roman" w:hAnsi="Times New Roman"/>
                <w:b/>
                <w:sz w:val="24"/>
                <w:szCs w:val="24"/>
                <w:lang w:val="kk-KZ" w:eastAsia="en-US"/>
              </w:rPr>
            </w:pPr>
            <w:r>
              <w:rPr>
                <w:rFonts w:ascii="Times New Roman" w:hAnsi="Times New Roman"/>
                <w:b/>
                <w:sz w:val="24"/>
                <w:szCs w:val="24"/>
                <w:lang w:eastAsia="en-US"/>
              </w:rPr>
              <w:t>1</w:t>
            </w:r>
            <w:r>
              <w:rPr>
                <w:rFonts w:ascii="Times New Roman" w:hAnsi="Times New Roman"/>
                <w:b/>
                <w:sz w:val="24"/>
                <w:szCs w:val="24"/>
                <w:lang w:val="en-US" w:eastAsia="en-US"/>
              </w:rPr>
              <w:t>5.00</w:t>
            </w:r>
            <w:r>
              <w:rPr>
                <w:rFonts w:ascii="Times New Roman" w:hAnsi="Times New Roman"/>
                <w:b/>
                <w:sz w:val="24"/>
                <w:szCs w:val="24"/>
                <w:lang w:val="kk-KZ" w:eastAsia="en-US"/>
              </w:rPr>
              <w:t>-</w:t>
            </w:r>
            <w:r>
              <w:rPr>
                <w:rFonts w:ascii="Times New Roman" w:hAnsi="Times New Roman"/>
                <w:b/>
                <w:sz w:val="24"/>
                <w:szCs w:val="24"/>
                <w:lang w:val="en-US" w:eastAsia="en-US"/>
              </w:rPr>
              <w:t>18</w:t>
            </w:r>
            <w:r>
              <w:rPr>
                <w:rFonts w:ascii="Times New Roman" w:hAnsi="Times New Roman"/>
                <w:b/>
                <w:sz w:val="24"/>
                <w:szCs w:val="24"/>
                <w:lang w:val="kk-KZ" w:eastAsia="en-US"/>
              </w:rPr>
              <w:t>.00</w:t>
            </w:r>
          </w:p>
        </w:tc>
        <w:tc>
          <w:tcPr>
            <w:tcW w:w="2101" w:type="dxa"/>
            <w:gridSpan w:val="5"/>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ascii="Times New Roman" w:hAnsi="Times New Roman"/>
                <w:sz w:val="24"/>
                <w:szCs w:val="24"/>
                <w:lang w:val="kk-KZ" w:eastAsia="en-US"/>
              </w:rPr>
            </w:pPr>
            <w:r>
              <w:rPr>
                <w:rFonts w:ascii="Times New Roman" w:hAnsi="Times New Roman"/>
                <w:sz w:val="24"/>
                <w:szCs w:val="24"/>
                <w:lang w:val="kk-KZ" w:eastAsia="en-US"/>
              </w:rPr>
              <w:t>Кесте бойынша</w:t>
            </w:r>
          </w:p>
        </w:tc>
      </w:tr>
      <w:tr>
        <w:trPr>
          <w:cantSplit w:val="true"/>
        </w:trPr>
        <w:tc>
          <w:tcPr>
            <w:tcW w:w="2165"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ascii="Times New Roman" w:hAnsi="Times New Roman"/>
                <w:b/>
                <w:sz w:val="24"/>
                <w:szCs w:val="24"/>
                <w:lang w:val="en-US" w:eastAsia="en-US"/>
              </w:rPr>
            </w:pPr>
            <w:r>
              <w:rPr>
                <w:rFonts w:ascii="Times New Roman" w:hAnsi="Times New Roman"/>
                <w:b/>
                <w:sz w:val="24"/>
                <w:szCs w:val="24"/>
                <w:lang w:val="en-US" w:eastAsia="en-US"/>
              </w:rPr>
              <w:t>e</w:t>
            </w:r>
            <w:r>
              <w:rPr>
                <w:rFonts w:ascii="Times New Roman" w:hAnsi="Times New Roman"/>
                <w:b/>
                <w:sz w:val="24"/>
                <w:szCs w:val="24"/>
                <w:lang w:eastAsia="en-US"/>
              </w:rPr>
              <w:t>-</w:t>
            </w:r>
            <w:r>
              <w:rPr>
                <w:rFonts w:ascii="Times New Roman" w:hAnsi="Times New Roman"/>
                <w:b/>
                <w:sz w:val="24"/>
                <w:szCs w:val="24"/>
                <w:lang w:val="en-US" w:eastAsia="en-US"/>
              </w:rPr>
              <w:t>mail</w:t>
            </w:r>
          </w:p>
        </w:tc>
        <w:tc>
          <w:tcPr>
            <w:tcW w:w="3568"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lang w:val="kk-KZ"/>
              </w:rPr>
            </w:pPr>
            <w:r>
              <w:rPr>
                <w:lang w:val="en-US"/>
              </w:rPr>
              <w:t>n.toksanbaeva</w:t>
            </w:r>
            <w:r>
              <w:rPr>
                <w:lang w:val="kk-KZ"/>
              </w:rPr>
              <w:t xml:space="preserve"> @mail.ru</w:t>
            </w:r>
          </w:p>
        </w:tc>
        <w:tc>
          <w:tcPr>
            <w:tcW w:w="1735" w:type="dxa"/>
            <w:gridSpan w:val="6"/>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Normal"/>
              <w:spacing w:before="0" w:after="0"/>
              <w:rPr>
                <w:rFonts w:cs="Calibri" w:ascii="Times New Roman" w:hAnsi="Times New Roman"/>
                <w:b/>
                <w:sz w:val="24"/>
                <w:szCs w:val="24"/>
                <w:lang w:val="kk-KZ" w:eastAsia="en-US"/>
              </w:rPr>
            </w:pPr>
            <w:r>
              <w:rPr>
                <w:rFonts w:cs="Calibri" w:ascii="Times New Roman" w:hAnsi="Times New Roman"/>
                <w:b/>
                <w:sz w:val="24"/>
                <w:szCs w:val="24"/>
                <w:lang w:val="kk-KZ" w:eastAsia="en-US"/>
              </w:rPr>
            </w:r>
          </w:p>
        </w:tc>
        <w:tc>
          <w:tcPr>
            <w:tcW w:w="2101" w:type="dxa"/>
            <w:gridSpan w:val="5"/>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Normal"/>
              <w:spacing w:before="0" w:after="0"/>
              <w:rPr>
                <w:rFonts w:cs="Calibri" w:ascii="Times New Roman" w:hAnsi="Times New Roman"/>
                <w:sz w:val="24"/>
                <w:szCs w:val="24"/>
                <w:lang w:val="kk-KZ" w:eastAsia="en-US"/>
              </w:rPr>
            </w:pPr>
            <w:r>
              <w:rPr>
                <w:rFonts w:cs="Calibri" w:ascii="Times New Roman" w:hAnsi="Times New Roman"/>
                <w:sz w:val="24"/>
                <w:szCs w:val="24"/>
                <w:lang w:val="kk-KZ" w:eastAsia="en-US"/>
              </w:rPr>
            </w:r>
          </w:p>
        </w:tc>
      </w:tr>
      <w:tr>
        <w:trPr>
          <w:cantSplit w:val="true"/>
        </w:trPr>
        <w:tc>
          <w:tcPr>
            <w:tcW w:w="2165"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ascii="Times New Roman" w:hAnsi="Times New Roman"/>
                <w:b/>
                <w:sz w:val="24"/>
                <w:szCs w:val="24"/>
                <w:lang w:val="kk-KZ" w:eastAsia="en-US"/>
              </w:rPr>
            </w:pPr>
            <w:r>
              <w:rPr>
                <w:rFonts w:ascii="Times New Roman" w:hAnsi="Times New Roman"/>
                <w:b/>
                <w:sz w:val="24"/>
                <w:szCs w:val="24"/>
                <w:lang w:eastAsia="en-US"/>
              </w:rPr>
              <w:t>Телефон</w:t>
            </w:r>
            <w:r>
              <w:rPr>
                <w:rFonts w:ascii="Times New Roman" w:hAnsi="Times New Roman"/>
                <w:b/>
                <w:sz w:val="24"/>
                <w:szCs w:val="24"/>
                <w:lang w:val="kk-KZ" w:eastAsia="en-US"/>
              </w:rPr>
              <w:t xml:space="preserve">дары </w:t>
            </w:r>
          </w:p>
        </w:tc>
        <w:tc>
          <w:tcPr>
            <w:tcW w:w="3568"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ascii="Times New Roman" w:hAnsi="Times New Roman"/>
                <w:sz w:val="24"/>
                <w:szCs w:val="24"/>
                <w:lang w:val="en-US" w:eastAsia="en-US"/>
              </w:rPr>
            </w:pPr>
            <w:r>
              <w:rPr>
                <w:rFonts w:ascii="Times New Roman" w:hAnsi="Times New Roman"/>
                <w:sz w:val="24"/>
                <w:szCs w:val="24"/>
                <w:lang w:val="kk-KZ" w:eastAsia="en-US"/>
              </w:rPr>
              <w:t>877</w:t>
            </w:r>
            <w:r>
              <w:rPr>
                <w:rFonts w:ascii="Times New Roman" w:hAnsi="Times New Roman"/>
                <w:sz w:val="24"/>
                <w:szCs w:val="24"/>
                <w:lang w:val="en-US" w:eastAsia="en-US"/>
              </w:rPr>
              <w:t>52249654</w:t>
            </w:r>
          </w:p>
        </w:tc>
        <w:tc>
          <w:tcPr>
            <w:tcW w:w="1735"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ascii="Times New Roman" w:hAnsi="Times New Roman"/>
                <w:b/>
                <w:sz w:val="24"/>
                <w:szCs w:val="24"/>
                <w:lang w:eastAsia="en-US"/>
              </w:rPr>
            </w:pPr>
            <w:r>
              <w:rPr>
                <w:rFonts w:ascii="Times New Roman" w:hAnsi="Times New Roman"/>
                <w:b/>
                <w:sz w:val="24"/>
                <w:szCs w:val="24"/>
                <w:lang w:eastAsia="en-US"/>
              </w:rPr>
              <w:t xml:space="preserve">Аудитория </w:t>
            </w:r>
          </w:p>
        </w:tc>
        <w:tc>
          <w:tcPr>
            <w:tcW w:w="2101"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cs="Calibri" w:ascii="Times New Roman" w:hAnsi="Times New Roman"/>
                <w:sz w:val="24"/>
                <w:szCs w:val="24"/>
                <w:lang w:eastAsia="en-US"/>
              </w:rPr>
            </w:pPr>
            <w:r>
              <w:rPr>
                <w:rFonts w:cs="Calibri" w:ascii="Times New Roman" w:hAnsi="Times New Roman"/>
                <w:sz w:val="24"/>
                <w:szCs w:val="24"/>
                <w:lang w:eastAsia="en-US"/>
              </w:rPr>
            </w:r>
          </w:p>
        </w:tc>
      </w:tr>
      <w:tr>
        <w:trPr>
          <w:cantSplit w:val="true"/>
        </w:trPr>
        <w:tc>
          <w:tcPr>
            <w:tcW w:w="2165"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ascii="Times New Roman" w:hAnsi="Times New Roman"/>
                <w:b/>
                <w:sz w:val="24"/>
                <w:szCs w:val="24"/>
                <w:lang w:val="kk-KZ" w:eastAsia="en-US"/>
              </w:rPr>
            </w:pPr>
            <w:r>
              <w:rPr>
                <w:rFonts w:ascii="Times New Roman" w:hAnsi="Times New Roman"/>
                <w:b/>
                <w:sz w:val="24"/>
                <w:szCs w:val="24"/>
                <w:lang w:val="kk-KZ" w:eastAsia="en-US"/>
              </w:rPr>
              <w:t>Пәннің сипаттамасы</w:t>
            </w:r>
          </w:p>
        </w:tc>
        <w:tc>
          <w:tcPr>
            <w:tcW w:w="7404" w:type="dxa"/>
            <w:gridSpan w:val="1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both"/>
              <w:rPr>
                <w:rFonts w:ascii="Times New Roman" w:hAnsi="Times New Roman"/>
                <w:sz w:val="24"/>
                <w:szCs w:val="24"/>
                <w:lang w:val="kk-KZ"/>
              </w:rPr>
            </w:pPr>
            <w:r>
              <w:rPr>
                <w:rFonts w:ascii="Times New Roman" w:hAnsi="Times New Roman"/>
                <w:sz w:val="24"/>
                <w:szCs w:val="24"/>
                <w:lang w:val="kk-KZ" w:eastAsia="en-US"/>
              </w:rPr>
              <w:t xml:space="preserve">       </w:t>
            </w:r>
            <w:r>
              <w:rPr>
                <w:rFonts w:ascii="Times New Roman" w:hAnsi="Times New Roman"/>
                <w:sz w:val="24"/>
                <w:szCs w:val="24"/>
                <w:lang w:val="kk-KZ" w:eastAsia="en-US"/>
              </w:rPr>
              <w:t>Психология және адам дамуы</w:t>
            </w:r>
            <w:r>
              <w:rPr>
                <w:rFonts w:ascii="Times New Roman" w:hAnsi="Times New Roman"/>
                <w:sz w:val="24"/>
                <w:szCs w:val="24"/>
                <w:lang w:val="kk-KZ"/>
              </w:rPr>
              <w:t xml:space="preserve"> курсы   отандық және әлемдік психология ғылымдарының қазіргі жағдайы мен даму тенденцияларын меңгеру. </w:t>
            </w:r>
            <w:r>
              <w:rPr>
                <w:rFonts w:ascii="Times New Roman" w:hAnsi="Times New Roman"/>
                <w:sz w:val="24"/>
                <w:szCs w:val="24"/>
                <w:lang w:val="kk-KZ" w:eastAsia="en-US"/>
              </w:rPr>
              <w:t xml:space="preserve">  </w:t>
            </w:r>
            <w:r>
              <w:rPr>
                <w:rFonts w:eastAsia="Kz Times New Roman" w:ascii="Times New Roman" w:hAnsi="Times New Roman"/>
                <w:sz w:val="24"/>
                <w:szCs w:val="24"/>
                <w:lang w:val="kk-KZ" w:eastAsia="ko-KR"/>
              </w:rPr>
              <w:t xml:space="preserve">Психология және адам дамуы пәнінің </w:t>
            </w:r>
            <w:r>
              <w:rPr>
                <w:rFonts w:ascii="Times New Roman" w:hAnsi="Times New Roman"/>
                <w:sz w:val="24"/>
                <w:szCs w:val="24"/>
                <w:lang w:val="kk-KZ"/>
              </w:rPr>
              <w:t xml:space="preserve">  курсы бойынша әлемдік және отандық психологиядағы теориялар мен эмпирикалық зерттеулерді талдау, бағыттар және идеяларымен студенттерді таныстыру. Баланың жеке дамуының заңдылықтары, бұзылыстардың топтастырылуы, себептері мен олардың пайда болу жолдары туралы  студенттердің теориялық және ғылыми негіздегі білімдерін қалыптастыру;</w:t>
            </w:r>
          </w:p>
          <w:p>
            <w:pPr>
              <w:pStyle w:val="Style18"/>
              <w:tabs>
                <w:tab w:val="left" w:pos="426" w:leader="none"/>
              </w:tabs>
              <w:spacing w:lineRule="auto" w:line="240" w:before="0" w:after="0"/>
              <w:jc w:val="both"/>
              <w:rPr>
                <w:rFonts w:ascii="Times New Roman" w:hAnsi="Times New Roman"/>
                <w:sz w:val="24"/>
                <w:szCs w:val="24"/>
                <w:lang w:val="kk-KZ"/>
              </w:rPr>
            </w:pPr>
            <w:r>
              <w:rPr>
                <w:rFonts w:ascii="Times New Roman" w:hAnsi="Times New Roman"/>
                <w:sz w:val="24"/>
                <w:szCs w:val="24"/>
                <w:lang w:val="kk-KZ"/>
              </w:rPr>
              <w:t>Қазақстан Республикасындағы және шетелдік арнайы педагогика мен психология саласындағы қазіргі таңдағы ғылыми жетістіктерімен және тұлғаның онтогенездегі даму барысында кездесетін жастық дағдарыстарымен, олардың  себептерімен тенденцияларымен студенттерді таныстыру.</w:t>
            </w:r>
          </w:p>
          <w:p>
            <w:pPr>
              <w:pStyle w:val="ListParagraph"/>
              <w:tabs>
                <w:tab w:val="left" w:pos="284" w:leader="none"/>
              </w:tabs>
              <w:spacing w:lineRule="auto" w:line="240" w:before="0" w:after="0"/>
              <w:ind w:left="0" w:right="0" w:hanging="0"/>
              <w:jc w:val="both"/>
              <w:rPr>
                <w:rFonts w:cs="Times New Roman" w:ascii="Times New Roman" w:hAnsi="Times New Roman"/>
                <w:sz w:val="24"/>
                <w:szCs w:val="24"/>
                <w:lang w:val="kk-KZ"/>
              </w:rPr>
            </w:pPr>
            <w:r>
              <w:rPr>
                <w:rFonts w:cs="Times New Roman" w:ascii="Times New Roman" w:hAnsi="Times New Roman"/>
                <w:sz w:val="24"/>
                <w:szCs w:val="24"/>
                <w:lang w:val="kk-KZ"/>
              </w:rPr>
              <w:t xml:space="preserve">   </w:t>
            </w:r>
            <w:r>
              <w:rPr>
                <w:rFonts w:cs="Times New Roman" w:ascii="Times New Roman" w:hAnsi="Times New Roman"/>
                <w:sz w:val="24"/>
                <w:szCs w:val="24"/>
                <w:lang w:val="kk-KZ"/>
              </w:rPr>
              <w:t>Қазіргі кездегі ақпараттық (информациялық) технологияны, кәсіби әрекетінде пайдаланатын  ақпаратты жинау, сақтау, өңдеудің компьютерлік әдістерін игеру;</w:t>
            </w:r>
            <w:r>
              <w:rPr>
                <w:rFonts w:cs="Times New Roman" w:ascii="Times New Roman" w:hAnsi="Times New Roman"/>
                <w:color w:val="000000"/>
                <w:sz w:val="24"/>
                <w:szCs w:val="24"/>
                <w:lang w:val="kk-KZ"/>
              </w:rPr>
              <w:t xml:space="preserve"> мемлекеттік және шетел тіліндегі мамандық бойынша ғылыми, анықтамалық, әдістемелік әдебиеттерді пайдалану; білім беру және ақпараттық технологиялар негізінде білімін кеңейту мен оқу бағдарламасының аяқталуында өзіндік оқуды қамтамасыз ететін тұлғалық қасиеттерді  қалыптастыру;</w:t>
            </w:r>
            <w:r>
              <w:rPr>
                <w:rFonts w:cs="Times New Roman" w:ascii="Times New Roman" w:hAnsi="Times New Roman"/>
                <w:sz w:val="24"/>
                <w:szCs w:val="24"/>
                <w:lang w:val="kk-KZ"/>
              </w:rPr>
              <w:t xml:space="preserve"> </w:t>
            </w:r>
          </w:p>
          <w:p>
            <w:pPr>
              <w:pStyle w:val="Normal"/>
              <w:spacing w:before="0" w:after="0"/>
              <w:jc w:val="both"/>
              <w:rPr>
                <w:rFonts w:ascii="Times New Roman" w:hAnsi="Times New Roman"/>
                <w:sz w:val="24"/>
                <w:szCs w:val="24"/>
                <w:lang w:val="kk-KZ" w:eastAsia="en-US"/>
              </w:rPr>
            </w:pPr>
            <w:r>
              <w:rPr>
                <w:rFonts w:ascii="Times New Roman" w:hAnsi="Times New Roman"/>
                <w:sz w:val="24"/>
                <w:szCs w:val="24"/>
                <w:lang w:val="kk-KZ" w:eastAsia="en-US"/>
              </w:rPr>
            </w:r>
          </w:p>
        </w:tc>
      </w:tr>
      <w:tr>
        <w:trPr>
          <w:trHeight w:val="527" w:hRule="atLeast"/>
          <w:cantSplit w:val="true"/>
        </w:trPr>
        <w:tc>
          <w:tcPr>
            <w:tcW w:w="2165"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Style w:val="Shorttext"/>
                <w:rFonts w:ascii="Times New Roman" w:hAnsi="Times New Roman"/>
                <w:b/>
                <w:sz w:val="24"/>
                <w:szCs w:val="24"/>
                <w:lang w:val="kk-KZ" w:eastAsia="en-US"/>
              </w:rPr>
            </w:pPr>
            <w:r>
              <w:rPr>
                <w:rStyle w:val="Shorttext"/>
                <w:rFonts w:ascii="Times New Roman" w:hAnsi="Times New Roman"/>
                <w:b/>
                <w:sz w:val="24"/>
                <w:szCs w:val="24"/>
                <w:lang w:val="kk-KZ" w:eastAsia="en-US"/>
              </w:rPr>
              <w:t>Курстың мақсаты</w:t>
            </w:r>
          </w:p>
        </w:tc>
        <w:tc>
          <w:tcPr>
            <w:tcW w:w="7404" w:type="dxa"/>
            <w:gridSpan w:val="1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both"/>
              <w:rPr>
                <w:rFonts w:ascii="Times New Roman" w:hAnsi="Times New Roman"/>
                <w:lang w:val="kk-KZ"/>
              </w:rPr>
            </w:pPr>
            <w:r>
              <w:rPr>
                <w:rFonts w:ascii="Times New Roman" w:hAnsi="Times New Roman"/>
                <w:b/>
                <w:lang w:val="kk-KZ"/>
              </w:rPr>
              <w:t xml:space="preserve">Мақсаты </w:t>
            </w:r>
            <w:r>
              <w:rPr>
                <w:rFonts w:ascii="Times New Roman" w:hAnsi="Times New Roman"/>
                <w:lang w:val="kk-KZ"/>
              </w:rPr>
              <w:t>-  Психология және адам дамуы пәнінің негізінде ғылыми ой-өрісін кеңейтуге, психологиялық іс-әрекетке дайындығының теориялық сапасын жоғарылатуға, балалардың жас ерекшелік дамуының заңдылықтарын, теориялық және тәжірибелік білімдерін қалыптастыруға бағытталған. Студенттерге онтогенездегі тұлғаның психикалық даму ерекшеліктерін, тұлғаның әрбір даму кезеңдеріндегі психикалық даму заңдылықтары жайлы білім алуды қамтамасыз ету. М</w:t>
            </w:r>
            <w:r>
              <w:rPr>
                <w:rFonts w:ascii="Times New Roman" w:hAnsi="Times New Roman"/>
                <w:color w:val="000000"/>
                <w:lang w:val="kk-KZ"/>
              </w:rPr>
              <w:t>емлекеттік және шетел тіліндегі мамандық бойынша ғылыми, анықтамалық, әдістемелік әдебиеттерді пайдалану; білім беру және ақпараттық технологиялар негізінде білімін кеңейту мен оқу бағдарламасының аяқталуында өзіндік оқуды қамтамасыз ететін тұлғалық қасиеттерді  қалыптастыру;</w:t>
            </w:r>
            <w:r>
              <w:rPr>
                <w:rFonts w:ascii="Times New Roman" w:hAnsi="Times New Roman"/>
                <w:lang w:val="kk-KZ"/>
              </w:rPr>
              <w:t xml:space="preserve">  қазіргі кездегі ақпараттық (информациялық) технологияны, кәсіби әрекетінде пайдаланатын  ақпаратты жинау, сақтау, өңдеудің компьютерлік әдістерін игеру;</w:t>
            </w:r>
          </w:p>
          <w:p>
            <w:pPr>
              <w:pStyle w:val="Normal"/>
              <w:tabs>
                <w:tab w:val="left" w:pos="709" w:leader="none"/>
                <w:tab w:val="left" w:pos="993" w:leader="none"/>
              </w:tabs>
              <w:spacing w:lineRule="auto" w:line="240" w:before="0" w:after="0"/>
              <w:ind w:left="426" w:right="0" w:hanging="0"/>
              <w:jc w:val="both"/>
              <w:rPr>
                <w:rFonts w:ascii="Times New Roman" w:hAnsi="Times New Roman"/>
                <w:b/>
                <w:u w:val="single"/>
                <w:lang w:val="kk-KZ"/>
              </w:rPr>
            </w:pPr>
            <w:r>
              <w:rPr>
                <w:rFonts w:ascii="Times New Roman" w:hAnsi="Times New Roman"/>
                <w:b/>
                <w:u w:val="single"/>
                <w:lang w:val="kk-KZ"/>
              </w:rPr>
            </w:r>
          </w:p>
          <w:p>
            <w:pPr>
              <w:pStyle w:val="Normal"/>
              <w:spacing w:before="0" w:after="0"/>
              <w:jc w:val="both"/>
              <w:rPr>
                <w:rFonts w:ascii="Times New Roman" w:hAnsi="Times New Roman"/>
                <w:sz w:val="24"/>
                <w:szCs w:val="24"/>
                <w:lang w:val="kk-KZ" w:eastAsia="en-US"/>
              </w:rPr>
            </w:pPr>
            <w:r>
              <w:rPr>
                <w:rFonts w:ascii="Times New Roman" w:hAnsi="Times New Roman"/>
                <w:sz w:val="24"/>
                <w:szCs w:val="24"/>
                <w:lang w:val="kk-KZ" w:eastAsia="en-US"/>
              </w:rPr>
            </w:r>
          </w:p>
        </w:tc>
      </w:tr>
      <w:tr>
        <w:trPr>
          <w:cantSplit w:val="true"/>
        </w:trPr>
        <w:tc>
          <w:tcPr>
            <w:tcW w:w="2165"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Style w:val="Shorttext"/>
                <w:rFonts w:ascii="Times New Roman" w:hAnsi="Times New Roman"/>
                <w:b/>
                <w:sz w:val="24"/>
                <w:szCs w:val="24"/>
                <w:lang w:val="kk-KZ" w:eastAsia="en-US"/>
              </w:rPr>
            </w:pPr>
            <w:r>
              <w:rPr>
                <w:rStyle w:val="Shorttext"/>
                <w:rFonts w:ascii="Times New Roman" w:hAnsi="Times New Roman"/>
                <w:b/>
                <w:sz w:val="24"/>
                <w:szCs w:val="24"/>
                <w:lang w:val="kk-KZ" w:eastAsia="en-US"/>
              </w:rPr>
              <w:t>Оқытудың нәтижелері</w:t>
            </w:r>
          </w:p>
        </w:tc>
        <w:tc>
          <w:tcPr>
            <w:tcW w:w="7404" w:type="dxa"/>
            <w:gridSpan w:val="1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tabs>
                <w:tab w:val="left" w:pos="317" w:leader="none"/>
              </w:tabs>
              <w:spacing w:before="0" w:after="0"/>
              <w:jc w:val="both"/>
              <w:rPr>
                <w:rFonts w:ascii="Times New Roman" w:hAnsi="Times New Roman"/>
                <w:sz w:val="24"/>
                <w:szCs w:val="24"/>
                <w:lang w:val="kk-KZ"/>
              </w:rPr>
            </w:pPr>
            <w:r>
              <w:rPr>
                <w:rFonts w:ascii="Times New Roman" w:hAnsi="Times New Roman"/>
                <w:sz w:val="24"/>
                <w:szCs w:val="24"/>
                <w:lang w:val="kk-KZ"/>
              </w:rPr>
              <w:t xml:space="preserve">1. </w:t>
            </w:r>
            <w:r>
              <w:rPr>
                <w:rFonts w:ascii="Times New Roman" w:hAnsi="Times New Roman"/>
                <w:lang w:val="kk-KZ"/>
              </w:rPr>
              <w:t>-  Психология және адам дамуы пәні қатысты</w:t>
            </w:r>
            <w:r>
              <w:rPr>
                <w:rFonts w:ascii="Times New Roman" w:hAnsi="Times New Roman"/>
                <w:sz w:val="24"/>
                <w:szCs w:val="24"/>
                <w:lang w:val="kk-KZ"/>
              </w:rPr>
              <w:t xml:space="preserve"> әдебиеттерді талдау ептілігі, өзіндік жұмыстарды жоспарлау мен ұйымдастыруға қабілеттілік, әртүрлі ғылыми салалар  мен психологияның салалары бойынша білімдердің болуы.</w:t>
            </w:r>
          </w:p>
          <w:p>
            <w:pPr>
              <w:pStyle w:val="Normal"/>
              <w:tabs>
                <w:tab w:val="left" w:pos="317" w:leader="none"/>
              </w:tabs>
              <w:spacing w:before="0" w:after="0"/>
              <w:jc w:val="both"/>
              <w:rPr>
                <w:rStyle w:val="Shorttext"/>
                <w:rFonts w:ascii="Times New Roman" w:hAnsi="Times New Roman"/>
                <w:sz w:val="24"/>
                <w:szCs w:val="24"/>
                <w:lang w:val="kk-KZ"/>
              </w:rPr>
            </w:pPr>
            <w:r>
              <w:rPr>
                <w:rFonts w:ascii="Times New Roman" w:hAnsi="Times New Roman"/>
                <w:sz w:val="24"/>
                <w:szCs w:val="24"/>
                <w:lang w:val="kk-KZ"/>
              </w:rPr>
              <w:t xml:space="preserve">2.Меңгерген </w:t>
            </w:r>
            <w:r>
              <w:rPr>
                <w:rFonts w:ascii="Times New Roman" w:hAnsi="Times New Roman"/>
                <w:lang w:val="kk-KZ"/>
              </w:rPr>
              <w:t xml:space="preserve">психология және адам дамуы пәнінің </w:t>
            </w:r>
            <w:r>
              <w:rPr>
                <w:rFonts w:ascii="Times New Roman" w:hAnsi="Times New Roman"/>
                <w:sz w:val="24"/>
                <w:szCs w:val="24"/>
                <w:lang w:val="kk-KZ"/>
              </w:rPr>
              <w:t>теориялық- практикалық  мәселелері  туралы  түсініктерін қазақ (орыс) және шетел тілдерінің бірінде тұрмыстық, ғылыми және кәсіби сферада пайдалану,  электронды қарым-қатынас технологияларын жетілдіру, ағылшын тіліндегі психологияның білімдермен таныса алуды үйрену және ;кәсіби заң сферасында пайдалана</w:t>
            </w:r>
            <w:r>
              <w:rPr>
                <w:rStyle w:val="Shorttext"/>
                <w:rFonts w:ascii="Times New Roman" w:hAnsi="Times New Roman"/>
                <w:sz w:val="24"/>
                <w:szCs w:val="24"/>
                <w:lang w:val="kk-KZ"/>
              </w:rPr>
              <w:t xml:space="preserve"> білу.</w:t>
            </w:r>
          </w:p>
          <w:p>
            <w:pPr>
              <w:pStyle w:val="ListParagraph"/>
              <w:tabs>
                <w:tab w:val="left" w:pos="317" w:leader="none"/>
              </w:tabs>
              <w:spacing w:before="0" w:after="0"/>
              <w:ind w:left="0" w:right="0" w:hanging="0"/>
              <w:jc w:val="both"/>
              <w:rPr>
                <w:rFonts w:cs="Times New Roman" w:ascii="Times New Roman" w:hAnsi="Times New Roman"/>
                <w:sz w:val="24"/>
                <w:szCs w:val="24"/>
                <w:lang w:val="kk-KZ"/>
              </w:rPr>
            </w:pPr>
            <w:r>
              <w:rPr>
                <w:rFonts w:cs="Times New Roman" w:ascii="Times New Roman" w:hAnsi="Times New Roman"/>
                <w:sz w:val="24"/>
                <w:szCs w:val="24"/>
                <w:lang w:val="kk-KZ"/>
              </w:rPr>
              <w:t>3.П</w:t>
            </w:r>
            <w:r>
              <w:rPr>
                <w:rFonts w:ascii="Times New Roman" w:hAnsi="Times New Roman"/>
                <w:lang w:val="kk-KZ"/>
              </w:rPr>
              <w:t xml:space="preserve">сихология және адам дамуы </w:t>
            </w:r>
            <w:r>
              <w:rPr>
                <w:rFonts w:cs="Times New Roman" w:ascii="Times New Roman" w:hAnsi="Times New Roman"/>
                <w:sz w:val="24"/>
                <w:szCs w:val="24"/>
                <w:lang w:val="kk-KZ"/>
              </w:rPr>
              <w:t>деңгейде түсіну, жаңа ғылыми  теориялар мен бағыттарды сыни қабылдай алуға қабілетті болу,  адамның  индивидуалды креативті қабілеттері туралы  білімдерді  ғылыми бағытта  пайдалану; психологияның практикалық  тенденцияларын түсіну және талдау, топтық ғылыми зерттеулер мен жобаларды жасауда  командада  жұмыс жасай алу,  кәсіби рефлекцияға қабілетті болу;</w:t>
            </w:r>
          </w:p>
          <w:p>
            <w:pPr>
              <w:pStyle w:val="Normal"/>
              <w:spacing w:before="0" w:after="0"/>
              <w:jc w:val="both"/>
              <w:rPr>
                <w:rFonts w:ascii="Times New Roman" w:hAnsi="Times New Roman"/>
                <w:sz w:val="24"/>
                <w:szCs w:val="24"/>
                <w:lang w:val="kk-KZ"/>
              </w:rPr>
            </w:pPr>
            <w:r>
              <w:rPr>
                <w:rFonts w:ascii="Times New Roman" w:hAnsi="Times New Roman"/>
                <w:sz w:val="24"/>
                <w:szCs w:val="24"/>
                <w:lang w:val="kk-KZ"/>
              </w:rPr>
              <w:t>4.</w:t>
            </w:r>
            <w:r>
              <w:rPr>
                <w:rFonts w:ascii="Times New Roman" w:hAnsi="Times New Roman"/>
                <w:lang w:val="kk-KZ"/>
              </w:rPr>
              <w:t xml:space="preserve">  Психология және адам дамуы</w:t>
            </w:r>
            <w:r>
              <w:rPr>
                <w:rFonts w:ascii="Times New Roman" w:hAnsi="Times New Roman"/>
                <w:sz w:val="24"/>
                <w:szCs w:val="24"/>
                <w:lang w:val="kk-KZ"/>
              </w:rPr>
              <w:t xml:space="preserve"> тұтастай жүйе деп қарастыратын жүйелік түсініктер, психологияның теориялық- практикалық білімдерді практикада қолдану білу қабілеттілігі, тапсырмаларды орындауда зерттеушілік дағдыларының көрінуі, лидерлік сапаның қалыптасуы, таным мен мінез-құлықты регуляциялаудың өзара байланысын түсіну, сәттілікке ұмтылу, жаңа креативті идеяларды жасауға икемді болу.</w:t>
            </w:r>
          </w:p>
          <w:p>
            <w:pPr>
              <w:pStyle w:val="Normal"/>
              <w:spacing w:before="0" w:after="0"/>
              <w:jc w:val="both"/>
              <w:rPr>
                <w:rFonts w:ascii="Times New Roman" w:hAnsi="Times New Roman"/>
                <w:sz w:val="24"/>
                <w:szCs w:val="24"/>
                <w:lang w:val="kk-KZ"/>
              </w:rPr>
            </w:pPr>
            <w:r>
              <w:rPr>
                <w:rFonts w:ascii="Times New Roman" w:hAnsi="Times New Roman"/>
                <w:sz w:val="24"/>
                <w:szCs w:val="24"/>
                <w:lang w:val="kk-KZ"/>
              </w:rPr>
              <w:t>5.</w:t>
            </w:r>
            <w:r>
              <w:rPr>
                <w:rFonts w:ascii="Times New Roman" w:hAnsi="Times New Roman"/>
                <w:lang w:val="kk-KZ"/>
              </w:rPr>
              <w:t xml:space="preserve"> Психология және адам дамуы </w:t>
            </w:r>
            <w:r>
              <w:rPr>
                <w:rFonts w:ascii="Times New Roman" w:hAnsi="Times New Roman"/>
                <w:sz w:val="24"/>
                <w:szCs w:val="24"/>
                <w:lang w:val="kk-KZ"/>
              </w:rPr>
              <w:t>ғылымы бойынша алынған білімдерді өз зерттеулерін өткізуге, жоспарлауға және ұйымдастыруға  қолдана білу, әлеуметтік психология, психодиагностика негіздері, даму психологиясы,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психологияның практикалық-қолданбалы  мәселелерінің    ғылыми бағыттары мен  әлемдік психология ғылымдарының қазіргі жағдайы мен даму тенденцияларын меңгеру ептілігін алу;</w:t>
            </w:r>
          </w:p>
          <w:p>
            <w:pPr>
              <w:pStyle w:val="Normal"/>
              <w:spacing w:before="0" w:after="0"/>
              <w:jc w:val="both"/>
              <w:rPr>
                <w:rFonts w:ascii="Times New Roman" w:hAnsi="Times New Roman"/>
                <w:sz w:val="24"/>
                <w:szCs w:val="24"/>
                <w:lang w:val="kk-KZ"/>
              </w:rPr>
            </w:pPr>
            <w:r>
              <w:rPr>
                <w:rFonts w:ascii="Times New Roman" w:hAnsi="Times New Roman"/>
                <w:sz w:val="24"/>
                <w:szCs w:val="24"/>
                <w:lang w:val="kk-KZ"/>
              </w:rPr>
              <w:t xml:space="preserve">6. Қазіргі </w:t>
            </w:r>
            <w:r>
              <w:rPr>
                <w:rFonts w:ascii="Times New Roman" w:hAnsi="Times New Roman"/>
                <w:lang w:val="kk-KZ"/>
              </w:rPr>
              <w:t xml:space="preserve">психология және адам дамуы  пәнінен </w:t>
            </w:r>
            <w:r>
              <w:rPr>
                <w:rFonts w:ascii="Times New Roman" w:hAnsi="Times New Roman"/>
                <w:sz w:val="24"/>
                <w:szCs w:val="24"/>
                <w:lang w:val="kk-KZ"/>
              </w:rPr>
              <w:t>қолданылатын  әдістер мен психологиялық технологиялардың  теориялық–практикалық негіздерін оқып үйрену, оларды практикалық және кәсіби салада, ғылыми бағытта  пайдалану ептілігі. Тұлғаның индивидуалды креативті қабілеттердің  жаңа психологиядағы әлемдік жаңалықтар мен зерттеулер туралы фундаменталды  білімдерді  ғылыми-педагогкиаклық  бағытта  пайдалана алу дереткер қорын және әртүрлі психологяилық материалдарды қолдана білу.</w:t>
            </w:r>
          </w:p>
        </w:tc>
      </w:tr>
      <w:tr>
        <w:trPr>
          <w:cantSplit w:val="true"/>
        </w:trPr>
        <w:tc>
          <w:tcPr>
            <w:tcW w:w="2165"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Style w:val="Shorttext"/>
                <w:rFonts w:ascii="Times New Roman" w:hAnsi="Times New Roman"/>
                <w:b/>
                <w:sz w:val="24"/>
                <w:szCs w:val="24"/>
                <w:lang w:eastAsia="en-US"/>
              </w:rPr>
            </w:pPr>
            <w:r>
              <w:rPr>
                <w:rStyle w:val="Shorttext"/>
                <w:rFonts w:ascii="Times New Roman" w:hAnsi="Times New Roman"/>
                <w:b/>
                <w:sz w:val="24"/>
                <w:szCs w:val="24"/>
                <w:lang w:eastAsia="en-US"/>
              </w:rPr>
              <w:t>Әдебиет</w:t>
            </w:r>
            <w:r>
              <w:rPr>
                <w:rStyle w:val="Shorttext"/>
                <w:rFonts w:ascii="Times New Roman" w:hAnsi="Times New Roman"/>
                <w:b/>
                <w:sz w:val="24"/>
                <w:szCs w:val="24"/>
                <w:lang w:val="kk-KZ" w:eastAsia="en-US"/>
              </w:rPr>
              <w:t>тер мен</w:t>
            </w:r>
            <w:r>
              <w:rPr>
                <w:rStyle w:val="Shorttext"/>
                <w:rFonts w:ascii="Times New Roman" w:hAnsi="Times New Roman"/>
                <w:b/>
                <w:sz w:val="24"/>
                <w:szCs w:val="24"/>
                <w:lang w:eastAsia="en-US"/>
              </w:rPr>
              <w:t xml:space="preserve"> ресурстар</w:t>
            </w:r>
          </w:p>
        </w:tc>
        <w:tc>
          <w:tcPr>
            <w:tcW w:w="7404" w:type="dxa"/>
            <w:gridSpan w:val="1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Style23"/>
              <w:spacing w:lineRule="auto" w:line="240" w:before="0" w:after="0"/>
              <w:ind w:left="0" w:right="0" w:hanging="0"/>
              <w:jc w:val="both"/>
              <w:rPr>
                <w:rFonts w:ascii="Times New Roman" w:hAnsi="Times New Roman"/>
                <w:sz w:val="24"/>
                <w:szCs w:val="24"/>
              </w:rPr>
            </w:pPr>
            <w:r>
              <w:rPr>
                <w:rFonts w:eastAsia="Times New Roman" w:ascii="Times New Roman" w:hAnsi="Times New Roman"/>
                <w:sz w:val="24"/>
                <w:szCs w:val="24"/>
              </w:rPr>
              <w:t>1.</w:t>
            </w:r>
            <w:r>
              <w:rPr>
                <w:rFonts w:eastAsia="Times New Roman" w:ascii="Times New Roman" w:hAnsi="Times New Roman"/>
                <w:sz w:val="24"/>
                <w:szCs w:val="24"/>
                <w:lang w:val="kk-KZ"/>
              </w:rPr>
              <w:t xml:space="preserve"> </w:t>
            </w:r>
            <w:r>
              <w:rPr>
                <w:rFonts w:eastAsia="Times New Roman" w:ascii="Times New Roman" w:hAnsi="Times New Roman"/>
                <w:color w:val="000000"/>
                <w:sz w:val="24"/>
                <w:szCs w:val="24"/>
              </w:rPr>
              <w:t xml:space="preserve"> </w:t>
            </w:r>
            <w:r>
              <w:rPr>
                <w:rFonts w:ascii="Times New Roman" w:hAnsi="Times New Roman"/>
                <w:sz w:val="24"/>
                <w:szCs w:val="24"/>
              </w:rPr>
              <w:t xml:space="preserve">Джакупов С.М. Общая психология: введение. </w:t>
            </w:r>
            <w:r>
              <w:rPr>
                <w:rFonts w:ascii="Times New Roman" w:hAnsi="Times New Roman"/>
                <w:sz w:val="24"/>
                <w:szCs w:val="24"/>
                <w:lang w:val="kk-KZ"/>
              </w:rPr>
              <w:t>Учебное пособие</w:t>
            </w:r>
            <w:r>
              <w:rPr>
                <w:rFonts w:ascii="Times New Roman" w:hAnsi="Times New Roman"/>
                <w:sz w:val="24"/>
                <w:szCs w:val="24"/>
              </w:rPr>
              <w:t xml:space="preserve">. Алматы: «Қазақ университеті», 2014. - 162 </w:t>
            </w:r>
            <w:r>
              <w:rPr>
                <w:rFonts w:ascii="Times New Roman" w:hAnsi="Times New Roman"/>
                <w:sz w:val="24"/>
                <w:szCs w:val="24"/>
                <w:lang w:val="kk-KZ"/>
              </w:rPr>
              <w:t>б</w:t>
            </w:r>
            <w:r>
              <w:rPr>
                <w:rFonts w:ascii="Times New Roman" w:hAnsi="Times New Roman"/>
                <w:sz w:val="24"/>
                <w:szCs w:val="24"/>
              </w:rPr>
              <w:t xml:space="preserve">. </w:t>
            </w:r>
          </w:p>
          <w:p>
            <w:pPr>
              <w:pStyle w:val="Normal"/>
              <w:widowControl w:val="false"/>
              <w:shd w:fill="FFFFFF" w:val="clear"/>
              <w:tabs>
                <w:tab w:val="left" w:pos="0" w:leader="none"/>
                <w:tab w:val="left" w:pos="426" w:leader="none"/>
              </w:tabs>
              <w:spacing w:lineRule="auto" w:line="240" w:before="0" w:after="0"/>
              <w:jc w:val="both"/>
              <w:rPr>
                <w:rFonts w:eastAsia="Times New Roman" w:ascii="Times New Roman" w:hAnsi="Times New Roman"/>
                <w:color w:val="000000"/>
                <w:sz w:val="24"/>
                <w:szCs w:val="24"/>
                <w:lang w:val="kk-KZ"/>
              </w:rPr>
            </w:pPr>
            <w:r>
              <w:rPr>
                <w:rFonts w:eastAsia="Times New Roman" w:ascii="Times New Roman" w:hAnsi="Times New Roman"/>
                <w:color w:val="000000"/>
                <w:sz w:val="24"/>
                <w:szCs w:val="24"/>
              </w:rPr>
              <w:t>2.</w:t>
            </w:r>
            <w:r>
              <w:rPr>
                <w:rFonts w:eastAsia="Times New Roman" w:ascii="Times New Roman" w:hAnsi="Times New Roman"/>
                <w:color w:val="000000"/>
                <w:sz w:val="24"/>
                <w:szCs w:val="24"/>
                <w:lang w:val="kk-KZ"/>
              </w:rPr>
              <w:t xml:space="preserve">Жақыпов С.М. Жалпы психологияға кіріспе - «Алматы университеті»,  Оқу құралы </w:t>
            </w:r>
            <w:r>
              <w:rPr>
                <w:rFonts w:eastAsia="Times New Roman" w:ascii="Times New Roman" w:hAnsi="Times New Roman"/>
                <w:color w:val="000000"/>
                <w:sz w:val="24"/>
                <w:szCs w:val="24"/>
              </w:rPr>
              <w:t xml:space="preserve"> -2012ж. – 229</w:t>
            </w:r>
            <w:r>
              <w:rPr>
                <w:rFonts w:eastAsia="Times New Roman" w:ascii="Times New Roman" w:hAnsi="Times New Roman"/>
                <w:color w:val="000000"/>
                <w:sz w:val="24"/>
                <w:szCs w:val="24"/>
                <w:lang w:val="kk-KZ"/>
              </w:rPr>
              <w:t xml:space="preserve"> б.</w:t>
            </w:r>
          </w:p>
          <w:p>
            <w:pPr>
              <w:pStyle w:val="Normal"/>
              <w:widowControl w:val="false"/>
              <w:shd w:fill="FFFFFF" w:val="clear"/>
              <w:tabs>
                <w:tab w:val="left" w:pos="0" w:leader="none"/>
                <w:tab w:val="left" w:pos="426" w:leader="none"/>
              </w:tabs>
              <w:spacing w:lineRule="auto" w:line="240" w:before="0" w:after="0"/>
              <w:jc w:val="both"/>
              <w:rPr>
                <w:rFonts w:ascii="Times New Roman" w:hAnsi="Times New Roman"/>
                <w:sz w:val="24"/>
                <w:szCs w:val="24"/>
                <w:lang w:val="kk-KZ"/>
              </w:rPr>
            </w:pPr>
            <w:r>
              <w:rPr>
                <w:rFonts w:ascii="Times New Roman" w:hAnsi="Times New Roman"/>
                <w:sz w:val="24"/>
                <w:szCs w:val="24"/>
              </w:rPr>
              <w:t>3.</w:t>
            </w:r>
            <w:r>
              <w:rPr>
                <w:rFonts w:ascii="Times New Roman" w:hAnsi="Times New Roman"/>
                <w:sz w:val="24"/>
                <w:szCs w:val="24"/>
                <w:lang w:val="kk-KZ"/>
              </w:rPr>
              <w:t xml:space="preserve">Бердібаева С.Қ. Таным субъектісі: танымдық процестер психологиясы.-А., 2008.-77 б.  </w:t>
            </w:r>
          </w:p>
          <w:p>
            <w:pPr>
              <w:pStyle w:val="Normal"/>
              <w:widowControl w:val="false"/>
              <w:shd w:fill="FFFFFF" w:val="clear"/>
              <w:tabs>
                <w:tab w:val="left" w:pos="0" w:leader="none"/>
                <w:tab w:val="left" w:pos="426" w:leader="none"/>
              </w:tabs>
              <w:spacing w:lineRule="auto" w:line="240" w:before="0" w:after="0"/>
              <w:jc w:val="both"/>
              <w:rPr>
                <w:rFonts w:ascii="Times New Roman" w:hAnsi="Times New Roman"/>
                <w:sz w:val="24"/>
                <w:szCs w:val="24"/>
                <w:lang w:val="kk-KZ"/>
              </w:rPr>
            </w:pPr>
            <w:r>
              <w:rPr>
                <w:rFonts w:ascii="Times New Roman" w:hAnsi="Times New Roman"/>
                <w:sz w:val="24"/>
                <w:szCs w:val="24"/>
              </w:rPr>
              <w:t>4.Бер</w:t>
            </w:r>
            <w:r>
              <w:rPr>
                <w:rFonts w:ascii="Times New Roman" w:hAnsi="Times New Roman"/>
                <w:sz w:val="24"/>
                <w:szCs w:val="24"/>
                <w:lang w:val="kk-KZ"/>
              </w:rPr>
              <w:t>дібаева С.Қ. Тұлға психологиясы. Алматы, Қазақ университеті, 2016, 203 б.</w:t>
            </w:r>
          </w:p>
          <w:p>
            <w:pPr>
              <w:pStyle w:val="Normal"/>
              <w:widowControl w:val="false"/>
              <w:shd w:fill="FFFFFF" w:val="clear"/>
              <w:tabs>
                <w:tab w:val="left" w:pos="0" w:leader="none"/>
                <w:tab w:val="left" w:pos="426" w:leader="none"/>
              </w:tabs>
              <w:spacing w:lineRule="auto" w:line="240" w:before="0" w:after="0"/>
              <w:jc w:val="both"/>
              <w:rPr>
                <w:rFonts w:ascii="Times New Roman" w:hAnsi="Times New Roman"/>
                <w:sz w:val="24"/>
                <w:szCs w:val="24"/>
                <w:lang w:val="en-US"/>
              </w:rPr>
            </w:pPr>
            <w:r>
              <w:rPr>
                <w:rFonts w:ascii="Times New Roman" w:hAnsi="Times New Roman"/>
                <w:sz w:val="24"/>
                <w:szCs w:val="24"/>
                <w:lang w:val="en-US"/>
              </w:rPr>
              <w:t xml:space="preserve">5. </w:t>
            </w:r>
            <w:r>
              <w:rPr>
                <w:rFonts w:ascii="Times New Roman" w:hAnsi="Times New Roman"/>
                <w:sz w:val="24"/>
                <w:szCs w:val="24"/>
                <w:lang w:val="kk-KZ"/>
              </w:rPr>
              <w:t>Тоқсанбаева Н.Қ. Танымдық іс- әрекеткке   кіріспе,</w:t>
            </w:r>
            <w:r>
              <w:rPr>
                <w:rFonts w:ascii="Times New Roman" w:hAnsi="Times New Roman"/>
                <w:sz w:val="24"/>
                <w:szCs w:val="24"/>
                <w:lang w:val="en-US"/>
              </w:rPr>
              <w:t xml:space="preserve">- </w:t>
            </w:r>
            <w:r>
              <w:rPr>
                <w:rFonts w:ascii="Times New Roman" w:hAnsi="Times New Roman"/>
                <w:sz w:val="24"/>
                <w:szCs w:val="24"/>
                <w:lang w:val="kk-KZ"/>
              </w:rPr>
              <w:t xml:space="preserve">Қазақ университеті, </w:t>
            </w:r>
            <w:r>
              <w:rPr>
                <w:rFonts w:ascii="Times New Roman" w:hAnsi="Times New Roman"/>
                <w:sz w:val="24"/>
                <w:szCs w:val="24"/>
                <w:lang w:val="en-US"/>
              </w:rPr>
              <w:t>2010</w:t>
            </w:r>
            <w:r>
              <w:rPr>
                <w:rFonts w:ascii="Times New Roman" w:hAnsi="Times New Roman"/>
                <w:sz w:val="24"/>
                <w:szCs w:val="24"/>
              </w:rPr>
              <w:t>ж</w:t>
            </w:r>
            <w:r>
              <w:rPr>
                <w:rFonts w:ascii="Times New Roman" w:hAnsi="Times New Roman"/>
                <w:sz w:val="24"/>
                <w:szCs w:val="24"/>
                <w:lang w:val="en-US"/>
              </w:rPr>
              <w:t xml:space="preserve">.-187 </w:t>
            </w:r>
            <w:r>
              <w:rPr>
                <w:rFonts w:ascii="Times New Roman" w:hAnsi="Times New Roman"/>
                <w:sz w:val="24"/>
                <w:szCs w:val="24"/>
              </w:rPr>
              <w:t>б</w:t>
            </w:r>
            <w:r>
              <w:rPr>
                <w:rFonts w:ascii="Times New Roman" w:hAnsi="Times New Roman"/>
                <w:sz w:val="24"/>
                <w:szCs w:val="24"/>
                <w:lang w:val="en-US"/>
              </w:rPr>
              <w:t>.</w:t>
            </w:r>
          </w:p>
          <w:p>
            <w:pPr>
              <w:pStyle w:val="Normal"/>
              <w:tabs>
                <w:tab w:val="left" w:pos="0" w:leader="none"/>
                <w:tab w:val="left" w:pos="284" w:leader="none"/>
                <w:tab w:val="left" w:pos="426" w:leader="none"/>
              </w:tabs>
              <w:spacing w:lineRule="auto" w:line="240" w:before="0" w:after="0"/>
              <w:rPr>
                <w:rFonts w:ascii="Times New Roman" w:hAnsi="Times New Roman"/>
                <w:lang w:val="kk-KZ"/>
              </w:rPr>
            </w:pPr>
            <w:r>
              <w:rPr>
                <w:rFonts w:ascii="Times New Roman" w:hAnsi="Times New Roman"/>
              </w:rPr>
              <w:t>6.</w:t>
            </w:r>
            <w:r>
              <w:rPr>
                <w:rFonts w:ascii="Times New Roman" w:hAnsi="Times New Roman"/>
                <w:lang w:val="kk-KZ"/>
              </w:rPr>
              <w:t>Ахтаева Н.С., Әбдіғапбарова А.І., Бекбаева  З.Н. Әлеуметтік психология.Оқу құралы.    Алматы, 2010</w:t>
            </w:r>
          </w:p>
          <w:p>
            <w:pPr>
              <w:pStyle w:val="Normal"/>
              <w:tabs>
                <w:tab w:val="left" w:pos="284" w:leader="none"/>
                <w:tab w:val="left" w:pos="426" w:leader="none"/>
              </w:tabs>
              <w:spacing w:lineRule="auto" w:line="240" w:before="0" w:after="0"/>
              <w:rPr>
                <w:rFonts w:ascii="Times New Roman" w:hAnsi="Times New Roman"/>
                <w:lang w:val="kk-KZ"/>
              </w:rPr>
            </w:pPr>
            <w:r>
              <w:rPr>
                <w:rFonts w:ascii="Times New Roman" w:hAnsi="Times New Roman"/>
                <w:lang w:val="kk-KZ"/>
              </w:rPr>
              <w:t>7.Калымбетова Э.К. Әлеуметтік психология.Оқу құралы.   Алматы, 2010</w:t>
            </w:r>
          </w:p>
          <w:p>
            <w:pPr>
              <w:pStyle w:val="Normal"/>
              <w:tabs>
                <w:tab w:val="left" w:pos="284" w:leader="none"/>
                <w:tab w:val="left" w:pos="426" w:leader="none"/>
                <w:tab w:val="left" w:pos="993" w:leader="none"/>
              </w:tabs>
              <w:spacing w:lineRule="auto" w:line="240" w:before="0" w:after="0"/>
              <w:jc w:val="both"/>
              <w:rPr>
                <w:rFonts w:ascii="Times New Roman" w:hAnsi="Times New Roman"/>
                <w:lang w:val="kk-KZ"/>
              </w:rPr>
            </w:pPr>
            <w:r>
              <w:rPr>
                <w:rFonts w:ascii="Times New Roman" w:hAnsi="Times New Roman"/>
                <w:lang w:val="kk-KZ"/>
              </w:rPr>
              <w:t>8.</w:t>
            </w:r>
            <w:r>
              <w:rPr>
                <w:rFonts w:ascii="Times New Roman" w:hAnsi="Times New Roman"/>
              </w:rPr>
              <w:t xml:space="preserve">Жұбаназарова Н.С. Жас ерекшелік психологиясы. </w:t>
            </w:r>
            <w:r>
              <w:rPr>
                <w:rFonts w:ascii="Times New Roman" w:hAnsi="Times New Roman"/>
                <w:lang w:val="kk-KZ"/>
              </w:rPr>
              <w:t>Оқу құралы. «Қазақ университеті» 2013ж.</w:t>
            </w:r>
          </w:p>
          <w:p>
            <w:pPr>
              <w:pStyle w:val="Normal"/>
              <w:widowControl w:val="false"/>
              <w:shd w:fill="FFFFFF" w:val="clear"/>
              <w:tabs>
                <w:tab w:val="left" w:pos="0" w:leader="none"/>
                <w:tab w:val="left" w:pos="426" w:leader="none"/>
              </w:tabs>
              <w:spacing w:lineRule="auto" w:line="240" w:before="0" w:after="0"/>
              <w:jc w:val="both"/>
              <w:rPr>
                <w:rFonts w:ascii="Times New Roman" w:hAnsi="Times New Roman"/>
                <w:lang w:val="kk-KZ"/>
              </w:rPr>
            </w:pPr>
            <w:r>
              <w:rPr>
                <w:rFonts w:ascii="Times New Roman" w:hAnsi="Times New Roman"/>
                <w:lang w:val="kk-KZ"/>
              </w:rPr>
              <w:t xml:space="preserve">9. </w:t>
            </w:r>
            <w:r>
              <w:rPr>
                <w:rFonts w:ascii="Times New Roman" w:hAnsi="Times New Roman"/>
              </w:rPr>
              <w:t xml:space="preserve">Жұбаназарова Н.С. Жас ерекшелік психологиясы. </w:t>
            </w:r>
            <w:r>
              <w:rPr>
                <w:rFonts w:ascii="Times New Roman" w:hAnsi="Times New Roman"/>
                <w:lang w:val="kk-KZ"/>
              </w:rPr>
              <w:t>Оқулық. «Қазақ университеті» 2014ж</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10..Берн Э. Игры, в которые играют люди: Психология человеческих взаимоотношений; / Эрик Берн ; пер. с англ. А. Грузберга. – Москва : Эксмо, 2012. – 353 с..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11..Берн Э. Люди, которые играют в игры: Психология человеческой судьбы / Эрик Берн ; пер. с англ. А. Грузберга. – Москва : Эксмо, 2012. – 574 с. </w:t>
            </w:r>
          </w:p>
          <w:p>
            <w:pPr>
              <w:pStyle w:val="Normal"/>
              <w:spacing w:lineRule="auto" w:line="240" w:before="0" w:after="0"/>
              <w:jc w:val="both"/>
              <w:rPr>
                <w:rFonts w:ascii="Times New Roman" w:hAnsi="Times New Roman"/>
                <w:sz w:val="24"/>
                <w:szCs w:val="24"/>
                <w:lang w:val="kk-KZ"/>
              </w:rPr>
            </w:pPr>
            <w:r>
              <w:rPr>
                <w:rFonts w:ascii="Times New Roman" w:hAnsi="Times New Roman"/>
                <w:sz w:val="24"/>
                <w:szCs w:val="24"/>
              </w:rPr>
              <w:t>12.</w:t>
            </w:r>
            <w:r>
              <w:rPr>
                <w:rFonts w:ascii="Times New Roman" w:hAnsi="Times New Roman"/>
                <w:sz w:val="24"/>
                <w:szCs w:val="24"/>
                <w:lang w:val="kk-KZ"/>
              </w:rPr>
              <w:t xml:space="preserve">Бурлачук Л.Ф. Психодиагностика личности. </w:t>
            </w:r>
            <w:r>
              <w:rPr>
                <w:rFonts w:ascii="Times New Roman" w:hAnsi="Times New Roman"/>
                <w:sz w:val="24"/>
                <w:szCs w:val="24"/>
              </w:rPr>
              <w:t>–</w:t>
            </w:r>
            <w:r>
              <w:rPr>
                <w:rFonts w:ascii="Times New Roman" w:hAnsi="Times New Roman"/>
                <w:sz w:val="24"/>
                <w:szCs w:val="24"/>
                <w:lang w:val="kk-KZ"/>
              </w:rPr>
              <w:t>Киев., 200</w:t>
            </w:r>
            <w:r>
              <w:rPr>
                <w:rFonts w:ascii="Times New Roman" w:hAnsi="Times New Roman"/>
                <w:sz w:val="24"/>
                <w:szCs w:val="24"/>
              </w:rPr>
              <w:t>9</w:t>
            </w:r>
            <w:r>
              <w:rPr>
                <w:rFonts w:ascii="Times New Roman" w:hAnsi="Times New Roman"/>
                <w:sz w:val="24"/>
                <w:szCs w:val="24"/>
                <w:lang w:val="kk-KZ"/>
              </w:rPr>
              <w:t>.-300 с.</w:t>
            </w:r>
          </w:p>
          <w:p>
            <w:pPr>
              <w:pStyle w:val="Normal"/>
              <w:spacing w:lineRule="auto" w:line="240" w:before="0" w:after="0"/>
              <w:rPr>
                <w:rFonts w:ascii="Times New Roman" w:hAnsi="Times New Roman"/>
                <w:sz w:val="24"/>
                <w:szCs w:val="24"/>
              </w:rPr>
            </w:pPr>
            <w:r>
              <w:rPr>
                <w:rFonts w:ascii="Times New Roman" w:hAnsi="Times New Roman"/>
                <w:sz w:val="24"/>
                <w:szCs w:val="24"/>
              </w:rPr>
              <w:t>13.Леонтьев А.Н. Лекции по общей психологии. М., 20</w:t>
            </w:r>
            <w:r>
              <w:rPr>
                <w:rFonts w:ascii="Times New Roman" w:hAnsi="Times New Roman"/>
                <w:sz w:val="24"/>
                <w:szCs w:val="24"/>
                <w:lang w:val="kk-KZ"/>
              </w:rPr>
              <w:t>10</w:t>
            </w:r>
            <w:r>
              <w:rPr>
                <w:rFonts w:ascii="Times New Roman" w:hAnsi="Times New Roman"/>
                <w:sz w:val="24"/>
                <w:szCs w:val="24"/>
              </w:rPr>
              <w:t>. – 428 с.</w:t>
            </w:r>
          </w:p>
          <w:p>
            <w:pPr>
              <w:pStyle w:val="Normal"/>
              <w:keepNext/>
              <w:tabs>
                <w:tab w:val="center" w:pos="9639" w:leader="none"/>
              </w:tabs>
              <w:spacing w:lineRule="auto" w:line="240" w:before="0" w:after="0"/>
              <w:jc w:val="both"/>
              <w:outlineLvl w:val="1"/>
              <w:rPr>
                <w:rFonts w:ascii="Times New Roman" w:hAnsi="Times New Roman"/>
                <w:sz w:val="24"/>
                <w:szCs w:val="24"/>
              </w:rPr>
            </w:pPr>
            <w:r>
              <w:rPr>
                <w:rFonts w:ascii="Times New Roman" w:hAnsi="Times New Roman"/>
                <w:sz w:val="24"/>
                <w:szCs w:val="24"/>
              </w:rPr>
              <w:t>14.Ким А.М. Системный подход в психологии//Методологические основы психологии.</w:t>
            </w:r>
            <w:r>
              <w:rPr>
                <w:rFonts w:ascii="Times New Roman" w:hAnsi="Times New Roman"/>
                <w:sz w:val="24"/>
                <w:szCs w:val="24"/>
                <w:lang w:val="kk-KZ"/>
              </w:rPr>
              <w:t xml:space="preserve"> </w:t>
            </w:r>
            <w:r>
              <w:rPr>
                <w:rFonts w:ascii="Times New Roman" w:hAnsi="Times New Roman"/>
                <w:sz w:val="24"/>
                <w:szCs w:val="24"/>
              </w:rPr>
              <w:t>-</w:t>
            </w:r>
            <w:r>
              <w:rPr>
                <w:rFonts w:ascii="Times New Roman" w:hAnsi="Times New Roman"/>
                <w:sz w:val="24"/>
                <w:szCs w:val="24"/>
                <w:lang w:val="kk-KZ"/>
              </w:rPr>
              <w:t xml:space="preserve"> </w:t>
            </w:r>
            <w:r>
              <w:rPr>
                <w:rFonts w:ascii="Times New Roman" w:hAnsi="Times New Roman"/>
                <w:sz w:val="24"/>
                <w:szCs w:val="24"/>
              </w:rPr>
              <w:t>Алматы:КазНУ, 2003. (Глава 1).</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15.Макланов А. Г. Общая психология : учебник для вузов / Санкт-Петербург, 2012. – 583 с. : ил. – (Учебник для вузов).</w:t>
            </w:r>
          </w:p>
          <w:p>
            <w:pPr>
              <w:pStyle w:val="Normal"/>
              <w:spacing w:before="0" w:after="0"/>
              <w:ind w:left="360" w:right="0" w:hanging="0"/>
              <w:jc w:val="both"/>
              <w:rPr>
                <w:rFonts w:ascii="Times New Roman" w:hAnsi="Times New Roman"/>
                <w:b/>
                <w:sz w:val="24"/>
                <w:szCs w:val="24"/>
                <w:lang w:val="kk-KZ"/>
              </w:rPr>
            </w:pPr>
            <w:r>
              <w:rPr>
                <w:rFonts w:ascii="Times New Roman" w:hAnsi="Times New Roman"/>
                <w:b/>
                <w:sz w:val="24"/>
                <w:szCs w:val="24"/>
                <w:lang w:val="kk-KZ"/>
              </w:rPr>
              <w:t xml:space="preserve"> </w:t>
            </w:r>
            <w:r>
              <w:rPr>
                <w:rFonts w:ascii="Times New Roman" w:hAnsi="Times New Roman"/>
                <w:b/>
                <w:sz w:val="24"/>
                <w:szCs w:val="24"/>
                <w:lang w:val="kk-KZ"/>
              </w:rPr>
              <w:t>Қосымша:</w:t>
            </w:r>
          </w:p>
          <w:p>
            <w:pPr>
              <w:pStyle w:val="Normal"/>
              <w:spacing w:lineRule="auto" w:line="240" w:before="0" w:after="0"/>
              <w:jc w:val="both"/>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Абрамова Г.С.Алгоритмы работы психолога со взрослыми.-М.,2003.</w:t>
            </w:r>
          </w:p>
          <w:p>
            <w:pPr>
              <w:pStyle w:val="Normal"/>
              <w:spacing w:lineRule="auto" w:line="240" w:before="0" w:after="0"/>
              <w:jc w:val="both"/>
              <w:rPr>
                <w:rFonts w:ascii="Times New Roman" w:hAnsi="Times New Roman"/>
                <w:sz w:val="24"/>
                <w:szCs w:val="24"/>
                <w:lang w:val="kk-KZ"/>
              </w:rPr>
            </w:pPr>
            <w:r>
              <w:rPr>
                <w:rFonts w:ascii="Times New Roman" w:hAnsi="Times New Roman"/>
                <w:sz w:val="24"/>
                <w:szCs w:val="24"/>
              </w:rPr>
              <w:t xml:space="preserve">2.Маслоу А. Новые рубежи человеческой природы.-М.: </w:t>
            </w:r>
            <w:r>
              <w:rPr>
                <w:rFonts w:ascii="Times New Roman" w:hAnsi="Times New Roman"/>
                <w:sz w:val="24"/>
                <w:szCs w:val="24"/>
                <w:lang w:val="kk-KZ"/>
              </w:rPr>
              <w:t>2010.-500 с</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3.Жақыпов С.М. Жалпы психология негіздері: дәрістер курсы. - Алматы, 20</w:t>
            </w:r>
            <w:r>
              <w:rPr>
                <w:rFonts w:ascii="Times New Roman" w:hAnsi="Times New Roman"/>
                <w:sz w:val="24"/>
                <w:szCs w:val="24"/>
                <w:lang w:val="kk-KZ"/>
              </w:rPr>
              <w:t>12</w:t>
            </w:r>
            <w:r>
              <w:rPr>
                <w:rFonts w:ascii="Times New Roman" w:hAnsi="Times New Roman"/>
                <w:sz w:val="24"/>
                <w:szCs w:val="24"/>
              </w:rPr>
              <w:t>.- 159.</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4.Жарықбаев, Қ. Жантануға кіріспе. - Алматы: "ИНФОРМ - АРНА", 20</w:t>
            </w:r>
            <w:r>
              <w:rPr>
                <w:rFonts w:ascii="Times New Roman" w:hAnsi="Times New Roman"/>
                <w:sz w:val="24"/>
                <w:szCs w:val="24"/>
                <w:lang w:val="kk-KZ"/>
              </w:rPr>
              <w:t>13</w:t>
            </w:r>
            <w:r>
              <w:rPr>
                <w:rFonts w:ascii="Times New Roman" w:hAnsi="Times New Roman"/>
                <w:sz w:val="24"/>
                <w:szCs w:val="24"/>
              </w:rPr>
              <w:t>.- 187.</w:t>
            </w:r>
          </w:p>
          <w:p>
            <w:pPr>
              <w:pStyle w:val="Normal"/>
              <w:spacing w:lineRule="auto" w:line="240" w:before="0" w:after="0"/>
              <w:jc w:val="both"/>
              <w:rPr>
                <w:rFonts w:ascii="Times New Roman" w:hAnsi="Times New Roman"/>
                <w:b/>
                <w:sz w:val="24"/>
                <w:szCs w:val="24"/>
                <w:lang w:val="en-US"/>
              </w:rPr>
            </w:pPr>
            <w:r>
              <w:rPr>
                <w:rFonts w:ascii="Times New Roman" w:hAnsi="Times New Roman"/>
                <w:sz w:val="24"/>
                <w:szCs w:val="24"/>
                <w:lang w:val="kk-KZ"/>
              </w:rPr>
              <w:t>5.Намазбаева, Ж.Ы. Жалпы психология: оқулық/ - Алматы: Абай атын. ҚазҰПУ, 2014.- 294.</w:t>
            </w:r>
            <w:r>
              <w:rPr>
                <w:rFonts w:ascii="Times New Roman" w:hAnsi="Times New Roman"/>
                <w:b/>
                <w:sz w:val="24"/>
                <w:szCs w:val="24"/>
                <w:lang w:val="en-US"/>
              </w:rPr>
              <w:t xml:space="preserve"> </w:t>
            </w:r>
          </w:p>
          <w:p>
            <w:pPr>
              <w:pStyle w:val="Normal"/>
              <w:spacing w:lineRule="auto" w:line="240" w:before="0" w:after="0"/>
              <w:jc w:val="both"/>
              <w:rPr>
                <w:rFonts w:ascii="Times New Roman" w:hAnsi="Times New Roman"/>
                <w:sz w:val="24"/>
                <w:szCs w:val="24"/>
                <w:lang w:val="kk-KZ"/>
              </w:rPr>
            </w:pPr>
            <w:r>
              <w:rPr>
                <w:rFonts w:ascii="Times New Roman" w:hAnsi="Times New Roman"/>
                <w:sz w:val="24"/>
                <w:szCs w:val="24"/>
              </w:rPr>
              <w:t>6.</w:t>
            </w:r>
            <w:r>
              <w:rPr>
                <w:rFonts w:ascii="Times New Roman" w:hAnsi="Times New Roman"/>
                <w:sz w:val="24"/>
                <w:szCs w:val="24"/>
                <w:lang w:val="kk-KZ"/>
              </w:rPr>
              <w:t>Фрейд З. Введение в психоанализ.М., 2008.-370 с.</w:t>
            </w:r>
          </w:p>
          <w:p>
            <w:pPr>
              <w:pStyle w:val="Normal"/>
              <w:spacing w:lineRule="auto" w:line="240" w:before="0" w:after="0"/>
              <w:jc w:val="both"/>
              <w:rPr>
                <w:rFonts w:ascii="Times New Roman" w:hAnsi="Times New Roman"/>
                <w:sz w:val="24"/>
                <w:szCs w:val="24"/>
                <w:lang w:val="kk-KZ"/>
              </w:rPr>
            </w:pPr>
            <w:r>
              <w:rPr>
                <w:rFonts w:ascii="Times New Roman" w:hAnsi="Times New Roman"/>
                <w:sz w:val="24"/>
                <w:szCs w:val="24"/>
                <w:lang w:val="kk-KZ"/>
              </w:rPr>
              <w:t>7. Elliot Aronson, Wilson T, Eykert Robin. Social psychology. Psychological laws of human behavior in society. -  1991 - 560 p. liers Alan; Où est la mémoire? Mémorisent Art / 1999., 224 Р.</w:t>
            </w:r>
          </w:p>
          <w:p>
            <w:pPr>
              <w:pStyle w:val="ListParagraph"/>
              <w:tabs>
                <w:tab w:val="left" w:pos="284" w:leader="none"/>
              </w:tabs>
              <w:ind w:left="0" w:right="0" w:hanging="0"/>
              <w:jc w:val="both"/>
              <w:rPr>
                <w:rFonts w:cs="Times New Roman" w:ascii="Times New Roman" w:hAnsi="Times New Roman"/>
              </w:rPr>
            </w:pPr>
            <w:r>
              <w:rPr>
                <w:rFonts w:cs="Times New Roman" w:ascii="Times New Roman" w:hAnsi="Times New Roman"/>
              </w:rPr>
              <w:t>8.Ташимова Ф.С.Психологические основы  процесса смыслообразования Алматы:  « Қазақ   университеті», 2011.- 167с. Учебное пособие</w:t>
            </w:r>
          </w:p>
          <w:p>
            <w:pPr>
              <w:pStyle w:val="ListParagraph"/>
              <w:tabs>
                <w:tab w:val="left" w:pos="317" w:leader="none"/>
              </w:tabs>
              <w:spacing w:before="0" w:after="0"/>
              <w:ind w:left="0" w:right="0" w:hanging="0"/>
              <w:jc w:val="both"/>
              <w:rPr>
                <w:rStyle w:val="Shorttext"/>
                <w:rFonts w:cs="Times New Roman" w:ascii="Times New Roman" w:hAnsi="Times New Roman"/>
                <w:sz w:val="24"/>
                <w:szCs w:val="24"/>
                <w:lang w:val="kk-KZ"/>
              </w:rPr>
            </w:pPr>
            <w:r>
              <w:rPr>
                <w:rStyle w:val="Shorttext"/>
                <w:rFonts w:cs="Times New Roman" w:ascii="Times New Roman" w:hAnsi="Times New Roman"/>
                <w:b/>
                <w:sz w:val="24"/>
                <w:szCs w:val="24"/>
                <w:lang w:val="kk-KZ"/>
              </w:rPr>
              <w:t xml:space="preserve">Қол жетімді онлайн: </w:t>
            </w:r>
            <w:r>
              <w:rPr>
                <w:rStyle w:val="Shorttext"/>
                <w:rFonts w:cs="Times New Roman" w:ascii="Times New Roman" w:hAnsi="Times New Roman"/>
                <w:sz w:val="24"/>
                <w:szCs w:val="24"/>
                <w:lang w:val="kk-KZ"/>
              </w:rPr>
              <w:t>Қосымша оқу материалы бойынша психология, сондай-ақ құжаттама жүйесі үшін деректер 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tc>
      </w:tr>
      <w:tr>
        <w:trPr>
          <w:cantSplit w:val="true"/>
        </w:trPr>
        <w:tc>
          <w:tcPr>
            <w:tcW w:w="2165"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rPr>
                <w:rStyle w:val="Shorttext"/>
                <w:rFonts w:cs="Times New Roman" w:ascii="Times New Roman" w:hAnsi="Times New Roman"/>
                <w:b/>
                <w:sz w:val="24"/>
                <w:szCs w:val="24"/>
                <w:lang w:val="kk-KZ"/>
              </w:rPr>
            </w:pPr>
            <w:r>
              <w:rPr>
                <w:rStyle w:val="Shorttext"/>
                <w:rFonts w:cs="Times New Roman" w:ascii="Times New Roman" w:hAnsi="Times New Roman"/>
                <w:b/>
                <w:sz w:val="24"/>
                <w:szCs w:val="24"/>
                <w:lang w:val="kk-KZ"/>
              </w:rPr>
              <w:t>Курсты ұйымдастыру</w:t>
            </w:r>
          </w:p>
          <w:p>
            <w:pPr>
              <w:pStyle w:val="Normal"/>
              <w:spacing w:before="0" w:after="0"/>
              <w:rPr>
                <w:rFonts w:ascii="Times New Roman" w:hAnsi="Times New Roman"/>
                <w:b/>
                <w:sz w:val="24"/>
                <w:szCs w:val="24"/>
              </w:rPr>
            </w:pPr>
            <w:r>
              <w:rPr>
                <w:rFonts w:ascii="Times New Roman" w:hAnsi="Times New Roman"/>
                <w:b/>
                <w:sz w:val="24"/>
                <w:szCs w:val="24"/>
              </w:rPr>
            </w:r>
          </w:p>
        </w:tc>
        <w:tc>
          <w:tcPr>
            <w:tcW w:w="7404" w:type="dxa"/>
            <w:gridSpan w:val="1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sz w:val="24"/>
                <w:szCs w:val="24"/>
                <w:lang w:val="kk-KZ"/>
              </w:rPr>
            </w:pPr>
            <w:r>
              <w:rPr>
                <w:rFonts w:cs="Times New Roman" w:ascii="Times New Roman" w:hAnsi="Times New Roman"/>
                <w:sz w:val="24"/>
                <w:szCs w:val="24"/>
                <w:lang w:val="kk-KZ"/>
              </w:rPr>
              <w:t>Бұл курс психология және адам дамуы заңдылықтар мен    әдістерді фундаменттік және қолданбалы, практикалық, психологиялық зерттеулерді кәсіби салада қолдануға магистранттарда кәсіби дағдыларды  қалыптастырумен байланысты болғандықтан пәнді дайындау барысында психологиялық білімдер мен   әдістерді қолданып тапсырмалар орындауға маңызды рөл беріледі және бұл курс ғылыми-педагогикалық бағытпен  қатысты  психологиямен тығыз байланысты болғандықтан теорялар мен практикалық спихологиялық аспектілерді  талдауға бағытталады. Үй тапсырмаларында психикалық құбылыстарды зерттеу  негізінде индивидуалды, авторлық дизайн жобалар жасауға бағытталып,  практикалық жұмыс орындау мен теорияны практикада қолдануға үлкен мүмкіндік береді.</w:t>
            </w:r>
          </w:p>
        </w:tc>
      </w:tr>
      <w:tr>
        <w:trPr>
          <w:cantSplit w:val="true"/>
        </w:trPr>
        <w:tc>
          <w:tcPr>
            <w:tcW w:w="2165"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Style w:val="Shorttext"/>
                <w:rFonts w:cs="Times New Roman" w:ascii="Times New Roman" w:hAnsi="Times New Roman"/>
                <w:b/>
                <w:sz w:val="24"/>
                <w:szCs w:val="24"/>
                <w:lang w:val="kk-KZ"/>
              </w:rPr>
            </w:pPr>
            <w:r>
              <w:rPr>
                <w:rStyle w:val="Shorttext"/>
                <w:rFonts w:cs="Times New Roman" w:ascii="Times New Roman" w:hAnsi="Times New Roman"/>
                <w:b/>
                <w:sz w:val="24"/>
                <w:szCs w:val="24"/>
                <w:lang w:val="kk-KZ"/>
              </w:rPr>
              <w:t xml:space="preserve">Курс талаптары </w:t>
            </w:r>
          </w:p>
        </w:tc>
        <w:tc>
          <w:tcPr>
            <w:tcW w:w="7404" w:type="dxa"/>
            <w:gridSpan w:val="1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tabs>
                <w:tab w:val="left" w:pos="426" w:leader="none"/>
              </w:tabs>
              <w:spacing w:before="0" w:after="0"/>
              <w:jc w:val="both"/>
              <w:rPr>
                <w:rFonts w:ascii="Times New Roman" w:hAnsi="Times New Roman"/>
                <w:sz w:val="24"/>
                <w:szCs w:val="24"/>
                <w:lang w:val="kk-KZ"/>
              </w:rPr>
            </w:pPr>
            <w:r>
              <w:rPr>
                <w:rFonts w:ascii="Times New Roman" w:hAnsi="Times New Roman"/>
                <w:sz w:val="24"/>
                <w:szCs w:val="24"/>
                <w:lang w:val="kk-KZ"/>
              </w:rPr>
              <w:t>1.Әрбір аудиториялық сабаққа төменде берілген  кесте бойынша алдын ала дайын болуыңыз қажет. Тапсырмаларды орындап келу аудиториялық сабаққа дейін аяқталып, талқылануы керек сондықтанда аудиторияда талдауға  және сабақта қаралатын сұрақтарға, талдауларға дайын болып  келу қажет болып саналады.</w:t>
            </w:r>
          </w:p>
          <w:p>
            <w:pPr>
              <w:pStyle w:val="ListParagraph"/>
              <w:tabs>
                <w:tab w:val="left" w:pos="426" w:leader="none"/>
              </w:tabs>
              <w:spacing w:before="0" w:after="0"/>
              <w:ind w:left="34" w:right="0" w:hanging="0"/>
              <w:jc w:val="both"/>
              <w:rPr>
                <w:rFonts w:cs="Times New Roman" w:ascii="Times New Roman" w:hAnsi="Times New Roman"/>
                <w:sz w:val="24"/>
                <w:szCs w:val="24"/>
                <w:lang w:val="kk-KZ"/>
              </w:rPr>
            </w:pPr>
            <w:r>
              <w:rPr>
                <w:rFonts w:cs="Times New Roman" w:ascii="Times New Roman" w:hAnsi="Times New Roman"/>
                <w:sz w:val="24"/>
                <w:szCs w:val="24"/>
                <w:lang w:val="kk-KZ"/>
              </w:rPr>
              <w:t>2.Пәннің графигі бойынша үй тапсырмалары кесте бойынша, семестр уақытында бөлінеді. Үй тапсырмалары семестр бойы бөлінеді төменде берілген пән кестесіне сай болады.</w:t>
            </w:r>
          </w:p>
          <w:p>
            <w:pPr>
              <w:pStyle w:val="Normal"/>
              <w:tabs>
                <w:tab w:val="left" w:pos="426" w:leader="none"/>
              </w:tabs>
              <w:spacing w:before="0" w:after="0"/>
              <w:jc w:val="both"/>
              <w:rPr>
                <w:rFonts w:ascii="Times New Roman" w:hAnsi="Times New Roman"/>
                <w:sz w:val="24"/>
                <w:szCs w:val="24"/>
                <w:lang w:val="kk-KZ"/>
              </w:rPr>
            </w:pPr>
            <w:r>
              <w:rPr>
                <w:rFonts w:ascii="Times New Roman" w:hAnsi="Times New Roman"/>
                <w:sz w:val="24"/>
                <w:szCs w:val="24"/>
                <w:lang w:val="kk-KZ"/>
              </w:rPr>
              <w:t>3.Үй тапсырмалары жауап беруге болатын бірнеше сұрақтардан тұрады,  мысалы; психологиялық әдістерді заң саласында қолдану мүмкіндіктері.</w:t>
            </w:r>
          </w:p>
          <w:p>
            <w:pPr>
              <w:pStyle w:val="Normal"/>
              <w:tabs>
                <w:tab w:val="left" w:pos="426" w:leader="none"/>
              </w:tabs>
              <w:spacing w:before="0" w:after="0"/>
              <w:jc w:val="both"/>
              <w:rPr>
                <w:rFonts w:ascii="Times New Roman" w:hAnsi="Times New Roman"/>
                <w:sz w:val="24"/>
                <w:szCs w:val="24"/>
                <w:lang w:val="kk-KZ"/>
              </w:rPr>
            </w:pPr>
            <w:r>
              <w:rPr>
                <w:rFonts w:ascii="Times New Roman" w:hAnsi="Times New Roman"/>
                <w:sz w:val="24"/>
                <w:szCs w:val="24"/>
                <w:lang w:val="kk-KZ"/>
              </w:rPr>
              <w:t>Үй тапсырмаларының  көпшілігінде келесі сабак материалдарында және келесі үй тапсырмаларында соған байланысты ұсынылған әдебиететр көздерін кеңінен пайдаланып қолдана алу білімдерін қалыптастыруға дайын болу шарт болады.</w:t>
            </w:r>
          </w:p>
          <w:p>
            <w:pPr>
              <w:pStyle w:val="Normal"/>
              <w:tabs>
                <w:tab w:val="left" w:pos="426" w:leader="none"/>
              </w:tabs>
              <w:spacing w:before="0" w:after="0"/>
              <w:jc w:val="both"/>
              <w:rPr>
                <w:rFonts w:ascii="Times New Roman" w:hAnsi="Times New Roman"/>
                <w:sz w:val="24"/>
                <w:szCs w:val="24"/>
                <w:lang w:val="kk-KZ"/>
              </w:rPr>
            </w:pPr>
            <w:r>
              <w:rPr>
                <w:rFonts w:ascii="Times New Roman" w:hAnsi="Times New Roman"/>
                <w:sz w:val="24"/>
                <w:szCs w:val="24"/>
                <w:lang w:val="kk-KZ"/>
              </w:rPr>
              <w:t xml:space="preserve">4.Семестр бойы, Сіз  меңгеретін материалды жобада қолданасыз, Ондаған кестелерді қажет ететін мәліметтер базасының  қосымшаларын Сіз  қалауыңыз бойынша дайындайсыз. Нақты жобаға қойылатын негізгі талаптар аудиториялық  сабақта бөлінеді.  Пәннің қорытынды бағасы жобаның  10% құрайды. </w:t>
            </w:r>
          </w:p>
          <w:p>
            <w:pPr>
              <w:pStyle w:val="Normal"/>
              <w:tabs>
                <w:tab w:val="left" w:pos="426" w:leader="none"/>
              </w:tabs>
              <w:spacing w:before="0" w:after="0"/>
              <w:jc w:val="both"/>
              <w:rPr>
                <w:rFonts w:ascii="Times New Roman" w:hAnsi="Times New Roman"/>
                <w:sz w:val="24"/>
                <w:szCs w:val="24"/>
                <w:lang w:val="kk-KZ"/>
              </w:rPr>
            </w:pPr>
            <w:r>
              <w:rPr>
                <w:rFonts w:ascii="Times New Roman" w:hAnsi="Times New Roman"/>
                <w:sz w:val="24"/>
                <w:szCs w:val="24"/>
                <w:lang w:val="kk-KZ"/>
              </w:rPr>
              <w:t>5.Оқытушы ұсынған құрылымдық мәліметтерді қолдана отырып,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pPr>
              <w:pStyle w:val="Normal"/>
              <w:tabs>
                <w:tab w:val="left" w:pos="426" w:leader="none"/>
              </w:tabs>
              <w:spacing w:before="0" w:after="0"/>
              <w:ind w:left="34" w:right="0" w:hanging="0"/>
              <w:jc w:val="both"/>
              <w:rPr>
                <w:rFonts w:ascii="Times New Roman" w:hAnsi="Times New Roman"/>
                <w:sz w:val="24"/>
                <w:szCs w:val="24"/>
                <w:lang w:val="kk-KZ"/>
              </w:rPr>
            </w:pPr>
            <w:r>
              <w:rPr>
                <w:rFonts w:ascii="Times New Roman" w:hAnsi="Times New Roman"/>
                <w:sz w:val="24"/>
                <w:szCs w:val="24"/>
                <w:lang w:val="kk-KZ"/>
              </w:rPr>
              <w:t>Үй тапсырмаларын орындау кезінде сақталуға тиісті ережелер:</w:t>
            </w:r>
          </w:p>
          <w:p>
            <w:pPr>
              <w:pStyle w:val="Normal"/>
              <w:tabs>
                <w:tab w:val="left" w:pos="426" w:leader="none"/>
              </w:tabs>
              <w:spacing w:before="0" w:after="0"/>
              <w:ind w:left="34" w:right="0" w:hanging="0"/>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lang w:val="kk-KZ"/>
              </w:rPr>
              <w:t>Үй тапсырмалары көрсетілген мерзімде орындалуы тиіс. Мерзімі өткен кейін үй тапсырмасы қабылданбайды.</w:t>
            </w:r>
          </w:p>
          <w:p>
            <w:pPr>
              <w:pStyle w:val="Normal"/>
              <w:tabs>
                <w:tab w:val="left" w:pos="426" w:leader="none"/>
              </w:tabs>
              <w:spacing w:before="0" w:after="0"/>
              <w:ind w:left="34" w:right="0" w:hanging="0"/>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lang w:val="kk-KZ"/>
              </w:rPr>
              <w:t>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pPr>
              <w:pStyle w:val="Normal"/>
              <w:tabs>
                <w:tab w:val="left" w:pos="426" w:leader="none"/>
              </w:tabs>
              <w:spacing w:before="0" w:after="0"/>
              <w:ind w:left="34" w:right="0" w:hanging="0"/>
              <w:jc w:val="both"/>
              <w:rPr>
                <w:rFonts w:ascii="Times New Roman" w:hAnsi="Times New Roman"/>
                <w:sz w:val="24"/>
                <w:szCs w:val="24"/>
                <w:lang w:val="kk-KZ"/>
              </w:rPr>
            </w:pPr>
            <w:r>
              <w:rPr>
                <w:rFonts w:ascii="Times New Roman" w:hAnsi="Times New Roman"/>
                <w:sz w:val="24"/>
                <w:szCs w:val="24"/>
                <w:lang w:val="kk-KZ"/>
              </w:rPr>
              <w:t xml:space="preserve">• </w:t>
            </w:r>
            <w:r>
              <w:rPr>
                <w:rStyle w:val="Shorttext"/>
                <w:rFonts w:ascii="Times New Roman" w:hAnsi="Times New Roman"/>
                <w:sz w:val="24"/>
                <w:szCs w:val="24"/>
                <w:lang w:val="kk-KZ"/>
              </w:rPr>
              <w:t>Сіз өзге магистрантпен бірігіп тапсырма орындауыңызға болады,</w:t>
            </w:r>
            <w:r>
              <w:rPr>
                <w:rFonts w:ascii="Times New Roman" w:hAnsi="Times New Roman"/>
                <w:sz w:val="24"/>
                <w:szCs w:val="24"/>
                <w:lang w:val="kk-KZ"/>
              </w:rPr>
              <w:t xml:space="preserve"> бірақ орындау кезінде әр студент жұмыс бойынша жеке мәселе (жеке тапсырма) қарастыруы қажет.</w:t>
            </w:r>
          </w:p>
          <w:p>
            <w:pPr>
              <w:pStyle w:val="Normal"/>
              <w:tabs>
                <w:tab w:val="left" w:pos="426" w:leader="none"/>
              </w:tabs>
              <w:spacing w:before="0" w:after="0"/>
              <w:jc w:val="both"/>
              <w:rPr>
                <w:rStyle w:val="Shorttext"/>
                <w:rFonts w:ascii="Times New Roman" w:hAnsi="Times New Roman"/>
                <w:sz w:val="24"/>
                <w:szCs w:val="24"/>
                <w:lang w:val="kk-KZ"/>
              </w:rPr>
            </w:pPr>
            <w:r>
              <w:rPr>
                <w:rFonts w:ascii="Times New Roman" w:hAnsi="Times New Roman"/>
                <w:sz w:val="24"/>
                <w:szCs w:val="24"/>
                <w:lang w:val="kk-KZ"/>
              </w:rPr>
              <w:t xml:space="preserve">Егер жаттығу бағдарлама жазуды міндеттесе, оны қолмен жазып, компьютерге енгізу міндетті емес. </w:t>
            </w:r>
            <w:r>
              <w:rPr>
                <w:rStyle w:val="Shorttext"/>
                <w:rFonts w:ascii="Times New Roman" w:hAnsi="Times New Roman"/>
                <w:sz w:val="24"/>
                <w:szCs w:val="24"/>
                <w:lang w:val="kk-KZ"/>
              </w:rPr>
              <w:t>Үй тапсырмалары, презентациялар, жобалар компьютерлік нұсқада және слайд  түрінде орындалуы қажет  болып саналады.</w:t>
            </w:r>
          </w:p>
        </w:tc>
      </w:tr>
      <w:tr>
        <w:trPr>
          <w:trHeight w:val="258" w:hRule="atLeast"/>
          <w:cantSplit w:val="true"/>
        </w:trPr>
        <w:tc>
          <w:tcPr>
            <w:tcW w:w="2165" w:type="dxa"/>
            <w:gridSpan w:val="3"/>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Style w:val="Shorttext"/>
                <w:rFonts w:cs="Times New Roman" w:ascii="Times New Roman" w:hAnsi="Times New Roman"/>
                <w:b/>
                <w:sz w:val="24"/>
                <w:szCs w:val="24"/>
                <w:lang w:val="kk-KZ"/>
              </w:rPr>
            </w:pPr>
            <w:r>
              <w:rPr>
                <w:rStyle w:val="Shorttext"/>
                <w:rFonts w:cs="Times New Roman" w:ascii="Times New Roman" w:hAnsi="Times New Roman"/>
                <w:b/>
                <w:sz w:val="24"/>
                <w:szCs w:val="24"/>
                <w:lang w:val="kk-KZ"/>
              </w:rPr>
              <w:t>Бағалау саясаты</w:t>
            </w:r>
          </w:p>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r>
          </w:p>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r>
          </w:p>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r>
          </w:p>
        </w:tc>
        <w:tc>
          <w:tcPr>
            <w:tcW w:w="3846"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tabs>
                <w:tab w:val="left" w:pos="426" w:leader="none"/>
              </w:tabs>
              <w:spacing w:before="0" w:after="0"/>
              <w:jc w:val="center"/>
              <w:rPr>
                <w:rFonts w:ascii="Times New Roman" w:hAnsi="Times New Roman"/>
                <w:b/>
                <w:sz w:val="24"/>
                <w:szCs w:val="24"/>
                <w:lang w:val="kk-KZ" w:eastAsia="en-US"/>
              </w:rPr>
            </w:pPr>
            <w:r>
              <w:rPr>
                <w:rFonts w:ascii="Times New Roman" w:hAnsi="Times New Roman"/>
                <w:b/>
                <w:sz w:val="24"/>
                <w:szCs w:val="24"/>
                <w:lang w:val="kk-KZ" w:eastAsia="en-US"/>
              </w:rPr>
              <w:t>Өзіндік жұмыстың сипаттамасы</w:t>
            </w:r>
          </w:p>
        </w:tc>
        <w:tc>
          <w:tcPr>
            <w:tcW w:w="1175"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tabs>
                <w:tab w:val="left" w:pos="426" w:leader="none"/>
              </w:tabs>
              <w:spacing w:before="0" w:after="0"/>
              <w:ind w:left="-108" w:right="-108" w:hanging="0"/>
              <w:jc w:val="center"/>
              <w:rPr>
                <w:rFonts w:eastAsia="Calibri" w:ascii="Times New Roman" w:hAnsi="Times New Roman"/>
                <w:b/>
                <w:sz w:val="24"/>
                <w:szCs w:val="24"/>
                <w:lang w:val="kk-KZ" w:eastAsia="en-US"/>
              </w:rPr>
            </w:pPr>
            <w:r>
              <w:rPr>
                <w:rFonts w:eastAsia="Calibri" w:ascii="Times New Roman" w:hAnsi="Times New Roman"/>
                <w:b/>
                <w:sz w:val="24"/>
                <w:szCs w:val="24"/>
                <w:lang w:val="kk-KZ" w:eastAsia="en-US"/>
              </w:rPr>
              <w:t>Пайыздық көрсеткіш</w:t>
            </w:r>
          </w:p>
        </w:tc>
        <w:tc>
          <w:tcPr>
            <w:tcW w:w="2383"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317" w:leader="none"/>
              </w:tabs>
              <w:spacing w:before="0" w:after="0"/>
              <w:ind w:left="0" w:right="0" w:hanging="0"/>
              <w:jc w:val="center"/>
              <w:rPr>
                <w:rFonts w:cs="Times New Roman" w:ascii="Times New Roman" w:hAnsi="Times New Roman"/>
                <w:b/>
                <w:sz w:val="24"/>
                <w:szCs w:val="24"/>
              </w:rPr>
            </w:pPr>
            <w:r>
              <w:rPr>
                <w:rFonts w:cs="Times New Roman" w:ascii="Times New Roman" w:hAnsi="Times New Roman"/>
                <w:b/>
                <w:sz w:val="24"/>
                <w:szCs w:val="24"/>
              </w:rPr>
              <w:t>Оқыту</w:t>
            </w:r>
            <w:r>
              <w:rPr>
                <w:rFonts w:cs="Times New Roman" w:ascii="Times New Roman" w:hAnsi="Times New Roman"/>
                <w:b/>
                <w:sz w:val="24"/>
                <w:szCs w:val="24"/>
                <w:lang w:val="kk-KZ"/>
              </w:rPr>
              <w:t>дың</w:t>
            </w:r>
            <w:r>
              <w:rPr>
                <w:rFonts w:cs="Times New Roman" w:ascii="Times New Roman" w:hAnsi="Times New Roman"/>
                <w:b/>
                <w:sz w:val="24"/>
                <w:szCs w:val="24"/>
              </w:rPr>
              <w:t xml:space="preserve"> нәтижелері</w:t>
            </w:r>
          </w:p>
        </w:tc>
      </w:tr>
      <w:tr>
        <w:trPr>
          <w:trHeight w:val="576" w:hRule="atLeast"/>
          <w:cantSplit w:val="true"/>
        </w:trPr>
        <w:tc>
          <w:tcPr>
            <w:tcW w:w="2165" w:type="dxa"/>
            <w:gridSpan w:val="3"/>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Normal"/>
              <w:spacing w:before="0" w:after="0"/>
              <w:rPr>
                <w:rFonts w:ascii="Times New Roman" w:hAnsi="Times New Roman"/>
                <w:b/>
                <w:sz w:val="24"/>
                <w:szCs w:val="24"/>
                <w:lang w:val="kk-KZ"/>
              </w:rPr>
            </w:pPr>
            <w:r>
              <w:rPr>
                <w:rFonts w:ascii="Times New Roman" w:hAnsi="Times New Roman"/>
                <w:b/>
                <w:sz w:val="24"/>
                <w:szCs w:val="24"/>
                <w:lang w:val="kk-KZ"/>
              </w:rPr>
            </w:r>
          </w:p>
        </w:tc>
        <w:tc>
          <w:tcPr>
            <w:tcW w:w="3846"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tabs>
                <w:tab w:val="left" w:pos="426" w:leader="none"/>
              </w:tabs>
              <w:spacing w:before="0" w:after="0"/>
              <w:jc w:val="both"/>
              <w:rPr>
                <w:rFonts w:ascii="Times New Roman" w:hAnsi="Times New Roman"/>
                <w:sz w:val="24"/>
                <w:szCs w:val="24"/>
                <w:lang w:val="kk-KZ" w:eastAsia="en-US"/>
              </w:rPr>
            </w:pPr>
            <w:r>
              <w:rPr>
                <w:rFonts w:ascii="Times New Roman" w:hAnsi="Times New Roman"/>
                <w:sz w:val="24"/>
                <w:szCs w:val="24"/>
                <w:lang w:eastAsia="en-US"/>
              </w:rPr>
              <w:t xml:space="preserve">Үй </w:t>
            </w:r>
            <w:r>
              <w:rPr>
                <w:rFonts w:ascii="Times New Roman" w:hAnsi="Times New Roman"/>
                <w:sz w:val="24"/>
                <w:szCs w:val="24"/>
                <w:lang w:val="kk-KZ" w:eastAsia="en-US"/>
              </w:rPr>
              <w:t>жұмысы</w:t>
            </w:r>
          </w:p>
          <w:p>
            <w:pPr>
              <w:pStyle w:val="Normal"/>
              <w:tabs>
                <w:tab w:val="left" w:pos="426" w:leader="none"/>
              </w:tabs>
              <w:spacing w:before="0" w:after="0"/>
              <w:jc w:val="both"/>
              <w:rPr>
                <w:rFonts w:ascii="Times New Roman" w:hAnsi="Times New Roman"/>
                <w:sz w:val="24"/>
                <w:szCs w:val="24"/>
                <w:lang w:val="kk-KZ" w:eastAsia="en-US"/>
              </w:rPr>
            </w:pPr>
            <w:r>
              <w:rPr>
                <w:rFonts w:ascii="Times New Roman" w:hAnsi="Times New Roman"/>
                <w:sz w:val="24"/>
                <w:szCs w:val="24"/>
                <w:lang w:val="kk-KZ" w:eastAsia="en-US"/>
              </w:rPr>
              <w:t>Д</w:t>
            </w:r>
            <w:r>
              <w:rPr>
                <w:rFonts w:ascii="Times New Roman" w:hAnsi="Times New Roman"/>
                <w:sz w:val="24"/>
                <w:szCs w:val="24"/>
                <w:lang w:eastAsia="en-US"/>
              </w:rPr>
              <w:t>еректер базасын</w:t>
            </w:r>
            <w:r>
              <w:rPr>
                <w:rFonts w:ascii="Times New Roman" w:hAnsi="Times New Roman"/>
                <w:sz w:val="24"/>
                <w:szCs w:val="24"/>
                <w:lang w:val="kk-KZ" w:eastAsia="en-US"/>
              </w:rPr>
              <w:t xml:space="preserve"> әзірлеу жобасы </w:t>
            </w:r>
          </w:p>
          <w:p>
            <w:pPr>
              <w:pStyle w:val="Normal"/>
              <w:tabs>
                <w:tab w:val="left" w:pos="426" w:leader="none"/>
              </w:tabs>
              <w:spacing w:before="0" w:after="0"/>
              <w:jc w:val="both"/>
              <w:rPr>
                <w:rFonts w:ascii="Times New Roman" w:hAnsi="Times New Roman"/>
                <w:sz w:val="24"/>
                <w:szCs w:val="24"/>
                <w:lang w:val="kk-KZ" w:eastAsia="en-US"/>
              </w:rPr>
            </w:pPr>
            <w:r>
              <w:rPr>
                <w:rFonts w:ascii="Times New Roman" w:hAnsi="Times New Roman"/>
                <w:sz w:val="24"/>
                <w:szCs w:val="24"/>
                <w:lang w:val="kk-KZ" w:eastAsia="en-US"/>
              </w:rPr>
              <w:t>Бағдарламалау бойынша жоба</w:t>
            </w:r>
          </w:p>
          <w:p>
            <w:pPr>
              <w:pStyle w:val="Normal"/>
              <w:tabs>
                <w:tab w:val="left" w:pos="426" w:leader="none"/>
              </w:tabs>
              <w:spacing w:before="0" w:after="0"/>
              <w:jc w:val="both"/>
              <w:rPr>
                <w:rFonts w:ascii="Times New Roman" w:hAnsi="Times New Roman"/>
                <w:sz w:val="24"/>
                <w:szCs w:val="24"/>
                <w:lang w:val="kk-KZ" w:eastAsia="en-US"/>
              </w:rPr>
            </w:pPr>
            <w:r>
              <w:rPr>
                <w:rFonts w:ascii="Times New Roman" w:hAnsi="Times New Roman"/>
                <w:sz w:val="24"/>
                <w:szCs w:val="24"/>
                <w:lang w:val="kk-KZ" w:eastAsia="en-US"/>
              </w:rPr>
              <w:t xml:space="preserve">Емтихандар </w:t>
            </w:r>
          </w:p>
          <w:p>
            <w:pPr>
              <w:pStyle w:val="Normal"/>
              <w:tabs>
                <w:tab w:val="left" w:pos="426" w:leader="none"/>
              </w:tabs>
              <w:spacing w:before="0" w:after="0"/>
              <w:jc w:val="both"/>
              <w:rPr>
                <w:rFonts w:ascii="Times New Roman" w:hAnsi="Times New Roman"/>
                <w:sz w:val="24"/>
                <w:szCs w:val="24"/>
                <w:lang w:val="kk-KZ" w:eastAsia="en-US"/>
              </w:rPr>
            </w:pPr>
            <w:r>
              <w:rPr>
                <w:rFonts w:ascii="Times New Roman" w:hAnsi="Times New Roman"/>
                <w:sz w:val="24"/>
                <w:szCs w:val="24"/>
                <w:lang w:val="kk-KZ" w:eastAsia="en-US"/>
              </w:rPr>
              <w:t>БАРЛЫҒЫ</w:t>
            </w:r>
          </w:p>
        </w:tc>
        <w:tc>
          <w:tcPr>
            <w:tcW w:w="1175"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tabs>
                <w:tab w:val="left" w:pos="426" w:leader="none"/>
              </w:tabs>
              <w:spacing w:before="0" w:after="0"/>
              <w:jc w:val="both"/>
              <w:rPr>
                <w:rFonts w:ascii="Times New Roman" w:hAnsi="Times New Roman"/>
                <w:sz w:val="24"/>
                <w:szCs w:val="24"/>
                <w:lang w:eastAsia="en-US"/>
              </w:rPr>
            </w:pPr>
            <w:r>
              <w:rPr>
                <w:rFonts w:ascii="Times New Roman" w:hAnsi="Times New Roman"/>
                <w:sz w:val="24"/>
                <w:szCs w:val="24"/>
                <w:lang w:eastAsia="en-US"/>
              </w:rPr>
              <w:t>35%</w:t>
            </w:r>
          </w:p>
          <w:p>
            <w:pPr>
              <w:pStyle w:val="Normal"/>
              <w:tabs>
                <w:tab w:val="left" w:pos="426" w:leader="none"/>
              </w:tabs>
              <w:spacing w:before="0" w:after="0"/>
              <w:jc w:val="both"/>
              <w:rPr>
                <w:rFonts w:ascii="Times New Roman" w:hAnsi="Times New Roman"/>
                <w:sz w:val="24"/>
                <w:szCs w:val="24"/>
                <w:lang w:eastAsia="en-US"/>
              </w:rPr>
            </w:pPr>
            <w:r>
              <w:rPr>
                <w:rFonts w:ascii="Times New Roman" w:hAnsi="Times New Roman"/>
                <w:sz w:val="24"/>
                <w:szCs w:val="24"/>
                <w:lang w:eastAsia="en-US"/>
              </w:rPr>
              <w:t>10%</w:t>
            </w:r>
          </w:p>
          <w:p>
            <w:pPr>
              <w:pStyle w:val="Normal"/>
              <w:tabs>
                <w:tab w:val="left" w:pos="426" w:leader="none"/>
              </w:tabs>
              <w:spacing w:before="0" w:after="0"/>
              <w:jc w:val="both"/>
              <w:rPr>
                <w:rFonts w:ascii="Times New Roman" w:hAnsi="Times New Roman"/>
                <w:sz w:val="24"/>
                <w:szCs w:val="24"/>
                <w:lang w:eastAsia="en-US"/>
              </w:rPr>
            </w:pPr>
            <w:r>
              <w:rPr>
                <w:rFonts w:ascii="Times New Roman" w:hAnsi="Times New Roman"/>
                <w:sz w:val="24"/>
                <w:szCs w:val="24"/>
                <w:lang w:eastAsia="en-US"/>
              </w:rPr>
              <w:t>15%</w:t>
            </w:r>
          </w:p>
          <w:p>
            <w:pPr>
              <w:pStyle w:val="Normal"/>
              <w:tabs>
                <w:tab w:val="left" w:pos="426" w:leader="none"/>
              </w:tabs>
              <w:spacing w:before="0" w:after="0"/>
              <w:jc w:val="both"/>
              <w:rPr>
                <w:rFonts w:ascii="Times New Roman" w:hAnsi="Times New Roman"/>
                <w:sz w:val="24"/>
                <w:szCs w:val="24"/>
                <w:u w:val="single"/>
                <w:lang w:eastAsia="en-US"/>
              </w:rPr>
            </w:pPr>
            <w:r>
              <w:rPr>
                <w:rFonts w:ascii="Times New Roman" w:hAnsi="Times New Roman"/>
                <w:sz w:val="24"/>
                <w:szCs w:val="24"/>
                <w:u w:val="single"/>
                <w:lang w:eastAsia="en-US"/>
              </w:rPr>
              <w:t>40%</w:t>
            </w:r>
          </w:p>
          <w:p>
            <w:pPr>
              <w:pStyle w:val="Normal"/>
              <w:tabs>
                <w:tab w:val="left" w:pos="426" w:leader="none"/>
              </w:tabs>
              <w:spacing w:before="0" w:after="0"/>
              <w:jc w:val="both"/>
              <w:rPr>
                <w:rFonts w:ascii="Times New Roman" w:hAnsi="Times New Roman"/>
                <w:sz w:val="24"/>
                <w:szCs w:val="24"/>
                <w:lang w:eastAsia="en-US"/>
              </w:rPr>
            </w:pPr>
            <w:r>
              <w:rPr>
                <w:rFonts w:ascii="Times New Roman" w:hAnsi="Times New Roman"/>
                <w:sz w:val="24"/>
                <w:szCs w:val="24"/>
                <w:lang w:eastAsia="en-US"/>
              </w:rPr>
              <w:t>100%</w:t>
            </w:r>
          </w:p>
        </w:tc>
        <w:tc>
          <w:tcPr>
            <w:tcW w:w="2383"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tabs>
                <w:tab w:val="left" w:pos="426" w:leader="none"/>
              </w:tabs>
              <w:spacing w:before="0" w:after="0"/>
              <w:jc w:val="both"/>
              <w:rPr>
                <w:rFonts w:ascii="Times New Roman" w:hAnsi="Times New Roman"/>
                <w:sz w:val="24"/>
                <w:szCs w:val="24"/>
                <w:lang w:eastAsia="en-US"/>
              </w:rPr>
            </w:pPr>
            <w:r>
              <w:rPr>
                <w:rFonts w:ascii="Times New Roman" w:hAnsi="Times New Roman"/>
                <w:sz w:val="24"/>
                <w:szCs w:val="24"/>
                <w:lang w:eastAsia="en-US"/>
              </w:rPr>
              <w:t>1,2,34,5,6</w:t>
            </w:r>
          </w:p>
          <w:p>
            <w:pPr>
              <w:pStyle w:val="Normal"/>
              <w:tabs>
                <w:tab w:val="left" w:pos="426" w:leader="none"/>
              </w:tabs>
              <w:spacing w:before="0" w:after="0"/>
              <w:jc w:val="both"/>
              <w:rPr>
                <w:rFonts w:ascii="Times New Roman" w:hAnsi="Times New Roman"/>
                <w:sz w:val="24"/>
                <w:szCs w:val="24"/>
                <w:lang w:eastAsia="en-US"/>
              </w:rPr>
            </w:pPr>
            <w:r>
              <w:rPr>
                <w:rFonts w:ascii="Times New Roman" w:hAnsi="Times New Roman"/>
                <w:sz w:val="24"/>
                <w:szCs w:val="24"/>
                <w:lang w:eastAsia="en-US"/>
              </w:rPr>
              <w:t>2,3,4</w:t>
            </w:r>
          </w:p>
          <w:p>
            <w:pPr>
              <w:pStyle w:val="Normal"/>
              <w:tabs>
                <w:tab w:val="left" w:pos="426" w:leader="none"/>
              </w:tabs>
              <w:spacing w:before="0" w:after="0"/>
              <w:jc w:val="both"/>
              <w:rPr>
                <w:rFonts w:ascii="Times New Roman" w:hAnsi="Times New Roman"/>
                <w:sz w:val="24"/>
                <w:szCs w:val="24"/>
                <w:lang w:eastAsia="en-US"/>
              </w:rPr>
            </w:pPr>
            <w:r>
              <w:rPr>
                <w:rFonts w:ascii="Times New Roman" w:hAnsi="Times New Roman"/>
                <w:sz w:val="24"/>
                <w:szCs w:val="24"/>
                <w:lang w:eastAsia="en-US"/>
              </w:rPr>
              <w:t>4,5,6</w:t>
            </w:r>
          </w:p>
          <w:p>
            <w:pPr>
              <w:pStyle w:val="Normal"/>
              <w:tabs>
                <w:tab w:val="left" w:pos="426" w:leader="none"/>
              </w:tabs>
              <w:spacing w:before="0" w:after="0"/>
              <w:jc w:val="both"/>
              <w:rPr>
                <w:rFonts w:ascii="Times New Roman" w:hAnsi="Times New Roman"/>
                <w:sz w:val="24"/>
                <w:szCs w:val="24"/>
                <w:lang w:eastAsia="en-US"/>
              </w:rPr>
            </w:pPr>
            <w:r>
              <w:rPr>
                <w:rFonts w:ascii="Times New Roman" w:hAnsi="Times New Roman"/>
                <w:sz w:val="24"/>
                <w:szCs w:val="24"/>
                <w:lang w:eastAsia="en-US"/>
              </w:rPr>
              <w:t>1,2,3,4,5,6</w:t>
            </w:r>
          </w:p>
        </w:tc>
      </w:tr>
      <w:tr>
        <w:trPr>
          <w:cantSplit w:val="true"/>
        </w:trPr>
        <w:tc>
          <w:tcPr>
            <w:tcW w:w="2165" w:type="dxa"/>
            <w:gridSpan w:val="3"/>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Normal"/>
              <w:spacing w:before="0" w:after="0"/>
              <w:rPr>
                <w:rFonts w:ascii="Times New Roman" w:hAnsi="Times New Roman"/>
                <w:b/>
                <w:sz w:val="24"/>
                <w:szCs w:val="24"/>
                <w:lang w:val="kk-KZ"/>
              </w:rPr>
            </w:pPr>
            <w:r>
              <w:rPr>
                <w:rFonts w:ascii="Times New Roman" w:hAnsi="Times New Roman"/>
                <w:b/>
                <w:sz w:val="24"/>
                <w:szCs w:val="24"/>
                <w:lang w:val="kk-KZ"/>
              </w:rPr>
            </w:r>
          </w:p>
        </w:tc>
        <w:tc>
          <w:tcPr>
            <w:tcW w:w="7404" w:type="dxa"/>
            <w:gridSpan w:val="1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tabs>
                <w:tab w:val="left" w:pos="426" w:leader="none"/>
              </w:tabs>
              <w:spacing w:before="0" w:after="0"/>
              <w:jc w:val="both"/>
              <w:rPr>
                <w:rFonts w:ascii="Times New Roman" w:hAnsi="Times New Roman"/>
                <w:sz w:val="24"/>
                <w:szCs w:val="24"/>
                <w:lang w:val="kk-KZ"/>
              </w:rPr>
            </w:pPr>
            <w:r>
              <w:rPr>
                <w:rFonts w:ascii="Times New Roman" w:hAnsi="Times New Roman"/>
                <w:sz w:val="24"/>
                <w:szCs w:val="24"/>
                <w:lang w:val="kk-KZ"/>
              </w:rPr>
              <w:t xml:space="preserve">Сіздің қорытынды бағаңыз мына формуламен есептеледі </w:t>
            </w:r>
          </w:p>
          <w:p>
            <w:pPr>
              <w:pStyle w:val="Normal"/>
              <w:tabs>
                <w:tab w:val="left" w:pos="426" w:leader="none"/>
              </w:tabs>
              <w:spacing w:before="0" w:after="0"/>
              <w:jc w:val="both"/>
              <w:rPr>
                <w:rFonts w:ascii="Times New Roman" w:hAnsi="Times New Roman"/>
                <w:sz w:val="24"/>
                <w:szCs w:val="24"/>
                <w:lang w:val="kk-KZ"/>
              </w:rPr>
            </w:pPr>
            <w:r>
              <w:rPr>
                <w:rFonts w:ascii="Times New Roman" w:hAnsi="Times New Roman"/>
                <w:sz w:val="24"/>
                <w:szCs w:val="24"/>
                <w:lang w:val="kk-KZ"/>
              </w:rPr>
            </w:r>
          </w:p>
          <w:p>
            <w:pPr>
              <w:pStyle w:val="Normal"/>
              <w:tabs>
                <w:tab w:val="left" w:pos="426" w:leader="none"/>
              </w:tabs>
              <w:spacing w:before="0" w:after="0"/>
              <w:jc w:val="both"/>
              <w:rPr>
                <w:rFonts w:ascii="Times New Roman" w:hAnsi="Times New Roman"/>
                <w:sz w:val="24"/>
                <w:szCs w:val="24"/>
                <w:lang w:val="kk-KZ"/>
              </w:rPr>
            </w:pPr>
            <w:r>
              <w:rPr>
                <w:rFonts w:ascii="Times New Roman" w:hAnsi="Times New Roman"/>
                <w:sz w:val="24"/>
                <w:szCs w:val="24"/>
                <w:lang w:val="kk-KZ"/>
              </w:rPr>
              <w:t xml:space="preserve">Пән бойынша қорытынды баға=    </w:t>
            </w:r>
            <w:r>
              <w:rPr>
                <w:rFonts w:ascii="Times New Roman" w:hAnsi="Times New Roman"/>
                <w:sz w:val="24"/>
                <w:szCs w:val="24"/>
                <w:lang w:val="kk-KZ"/>
              </w:rPr>
            </w:r>
            <m:oMath xmlns:m="http://schemas.openxmlformats.org/officeDocument/2006/math">
              <m:f>
                <m:num>
                  <m:r>
                    <w:rPr>
                      <w:rFonts w:ascii="Cambria Math" w:hAnsi="Cambria Math"/>
                    </w:rPr>
                    <m:t xml:space="preserve">АБ</m:t>
                  </m:r>
                  <m:r>
                    <w:rPr>
                      <w:rFonts w:ascii="Cambria Math" w:hAnsi="Cambria Math"/>
                    </w:rPr>
                    <m:t xml:space="preserve">1</m:t>
                  </m:r>
                  <m:r>
                    <w:rPr>
                      <w:rFonts w:ascii="Cambria Math" w:hAnsi="Cambria Math"/>
                    </w:rPr>
                    <m:t xml:space="preserve">+</m:t>
                  </m:r>
                  <m:r>
                    <w:rPr>
                      <w:rFonts w:ascii="Cambria Math" w:hAnsi="Cambria Math"/>
                    </w:rPr>
                    <m:t xml:space="preserve">АБ</m:t>
                  </m:r>
                  <m:r>
                    <w:rPr>
                      <w:rFonts w:ascii="Cambria Math" w:hAnsi="Cambria Math"/>
                    </w:rPr>
                    <m:t xml:space="preserve">2</m:t>
                  </m:r>
                </m:num>
                <m:den>
                  <m:r>
                    <w:rPr>
                      <w:rFonts w:ascii="Cambria Math" w:hAnsi="Cambria Math"/>
                    </w:rPr>
                    <m:t xml:space="preserve">2</m:t>
                  </m:r>
                </m:den>
              </m:f>
            </m:oMath>
            <w:r>
              <w:rPr>
                <w:rFonts w:ascii="Times New Roman" w:hAnsi="Times New Roman"/>
                <w:sz w:val="24"/>
                <w:szCs w:val="24"/>
                <w:lang w:val="kk-KZ"/>
              </w:rPr>
              <w:t>∙0,6+0,1 МТ+0,3 ИК</w:t>
            </w:r>
          </w:p>
          <w:p>
            <w:pPr>
              <w:pStyle w:val="Normal"/>
              <w:tabs>
                <w:tab w:val="left" w:pos="426" w:leader="none"/>
              </w:tabs>
              <w:spacing w:before="0" w:after="0"/>
              <w:jc w:val="both"/>
              <w:rPr>
                <w:rFonts w:ascii="Times New Roman" w:hAnsi="Times New Roman"/>
                <w:sz w:val="24"/>
                <w:szCs w:val="24"/>
                <w:lang w:val="kk-KZ"/>
              </w:rPr>
            </w:pPr>
            <w:r>
              <w:rPr>
                <w:rFonts w:ascii="Times New Roman" w:hAnsi="Times New Roman"/>
                <w:sz w:val="24"/>
                <w:szCs w:val="24"/>
                <w:lang w:val="kk-KZ"/>
              </w:rPr>
              <w:t xml:space="preserve">                                                </w:t>
            </w:r>
          </w:p>
          <w:p>
            <w:pPr>
              <w:pStyle w:val="ListParagraph"/>
              <w:tabs>
                <w:tab w:val="left" w:pos="426" w:leader="none"/>
              </w:tabs>
              <w:spacing w:before="0" w:after="0"/>
              <w:ind w:left="34" w:right="0" w:hanging="0"/>
              <w:jc w:val="both"/>
              <w:rPr>
                <w:rFonts w:cs="Times New Roman" w:ascii="Times New Roman" w:hAnsi="Times New Roman"/>
                <w:sz w:val="24"/>
                <w:szCs w:val="24"/>
                <w:lang w:val="kk-KZ"/>
              </w:rPr>
            </w:pPr>
            <w:r>
              <w:rPr>
                <w:rFonts w:cs="Times New Roman" w:ascii="Times New Roman" w:hAnsi="Times New Roman"/>
                <w:sz w:val="24"/>
                <w:szCs w:val="24"/>
                <w:lang w:val="kk-KZ"/>
              </w:rPr>
              <w:t xml:space="preserve">Төменде бағалау үлгісі пайызбен көрсетілген: </w:t>
            </w:r>
          </w:p>
          <w:p>
            <w:pPr>
              <w:pStyle w:val="ListParagraph"/>
              <w:tabs>
                <w:tab w:val="left" w:pos="426" w:leader="none"/>
              </w:tabs>
              <w:spacing w:before="0" w:after="0"/>
              <w:ind w:left="34" w:right="0" w:hanging="0"/>
              <w:jc w:val="both"/>
              <w:rPr>
                <w:rFonts w:cs="Times New Roman" w:ascii="Times New Roman" w:hAnsi="Times New Roman"/>
                <w:sz w:val="24"/>
                <w:szCs w:val="24"/>
              </w:rPr>
            </w:pPr>
            <w:r>
              <w:rPr>
                <w:rFonts w:cs="Times New Roman" w:ascii="Times New Roman" w:hAnsi="Times New Roman"/>
                <w:sz w:val="24"/>
                <w:szCs w:val="24"/>
              </w:rPr>
              <w:t>95% - 100%: А</w:t>
              <w:tab/>
              <w:tab/>
              <w:t>90% - 94%: А-</w:t>
            </w:r>
          </w:p>
          <w:p>
            <w:pPr>
              <w:pStyle w:val="ListParagraph"/>
              <w:tabs>
                <w:tab w:val="left" w:pos="426" w:leader="none"/>
              </w:tabs>
              <w:spacing w:before="0" w:after="0"/>
              <w:ind w:left="34" w:right="0" w:hanging="0"/>
              <w:jc w:val="both"/>
              <w:rPr>
                <w:rFonts w:cs="Times New Roman" w:ascii="Times New Roman" w:hAnsi="Times New Roman"/>
                <w:sz w:val="24"/>
                <w:szCs w:val="24"/>
              </w:rPr>
            </w:pPr>
            <w:r>
              <w:rPr>
                <w:rFonts w:cs="Times New Roman" w:ascii="Times New Roman" w:hAnsi="Times New Roman"/>
                <w:sz w:val="24"/>
                <w:szCs w:val="24"/>
              </w:rPr>
              <w:t>85% - 89%: В+</w:t>
              <w:tab/>
              <w:tab/>
              <w:t>80% - 84%: В</w:t>
              <w:tab/>
              <w:tab/>
              <w:tab/>
              <w:t>75% - 79%: В-</w:t>
            </w:r>
          </w:p>
          <w:p>
            <w:pPr>
              <w:pStyle w:val="ListParagraph"/>
              <w:tabs>
                <w:tab w:val="left" w:pos="426" w:leader="none"/>
              </w:tabs>
              <w:spacing w:before="0" w:after="0"/>
              <w:ind w:left="34" w:right="0" w:hanging="0"/>
              <w:jc w:val="both"/>
              <w:rPr>
                <w:rFonts w:cs="Times New Roman" w:ascii="Times New Roman" w:hAnsi="Times New Roman"/>
                <w:sz w:val="24"/>
                <w:szCs w:val="24"/>
              </w:rPr>
            </w:pPr>
            <w:r>
              <w:rPr>
                <w:rFonts w:cs="Times New Roman" w:ascii="Times New Roman" w:hAnsi="Times New Roman"/>
                <w:sz w:val="24"/>
                <w:szCs w:val="24"/>
              </w:rPr>
              <w:t>70% - 74%: С+</w:t>
              <w:tab/>
              <w:tab/>
              <w:t>65% - 69%: С</w:t>
              <w:tab/>
              <w:tab/>
              <w:tab/>
              <w:t>60% - 64%: С-</w:t>
            </w:r>
          </w:p>
          <w:p>
            <w:pPr>
              <w:pStyle w:val="Normal"/>
              <w:tabs>
                <w:tab w:val="left" w:pos="426" w:leader="none"/>
              </w:tabs>
              <w:spacing w:before="0" w:after="0"/>
              <w:jc w:val="both"/>
              <w:rPr>
                <w:rFonts w:ascii="Times New Roman" w:hAnsi="Times New Roman"/>
                <w:sz w:val="24"/>
                <w:szCs w:val="24"/>
                <w:lang w:val="en-US"/>
              </w:rPr>
            </w:pPr>
            <w:r>
              <w:rPr>
                <w:rFonts w:ascii="Times New Roman" w:hAnsi="Times New Roman"/>
                <w:sz w:val="24"/>
                <w:szCs w:val="24"/>
              </w:rPr>
              <w:t xml:space="preserve">55% - 59%: </w:t>
            </w:r>
            <w:r>
              <w:rPr>
                <w:rFonts w:ascii="Times New Roman" w:hAnsi="Times New Roman"/>
                <w:sz w:val="24"/>
                <w:szCs w:val="24"/>
                <w:lang w:val="en-US"/>
              </w:rPr>
              <w:t>D</w:t>
            </w:r>
            <w:r>
              <w:rPr>
                <w:rFonts w:ascii="Times New Roman" w:hAnsi="Times New Roman"/>
                <w:sz w:val="24"/>
                <w:szCs w:val="24"/>
              </w:rPr>
              <w:t>+</w:t>
              <w:tab/>
              <w:tab/>
              <w:t xml:space="preserve">50% - 54%: </w:t>
            </w:r>
            <w:r>
              <w:rPr>
                <w:rFonts w:ascii="Times New Roman" w:hAnsi="Times New Roman"/>
                <w:sz w:val="24"/>
                <w:szCs w:val="24"/>
                <w:lang w:val="en-US"/>
              </w:rPr>
              <w:t>D</w:t>
            </w:r>
            <w:r>
              <w:rPr>
                <w:rFonts w:ascii="Times New Roman" w:hAnsi="Times New Roman"/>
                <w:sz w:val="24"/>
                <w:szCs w:val="24"/>
              </w:rPr>
              <w:t>-</w:t>
              <w:tab/>
              <w:tab/>
              <w:t xml:space="preserve">            0% -49%: </w:t>
            </w:r>
            <w:r>
              <w:rPr>
                <w:rFonts w:ascii="Times New Roman" w:hAnsi="Times New Roman"/>
                <w:sz w:val="24"/>
                <w:szCs w:val="24"/>
                <w:lang w:val="en-US"/>
              </w:rPr>
              <w:t>F</w:t>
            </w:r>
          </w:p>
        </w:tc>
      </w:tr>
      <w:tr>
        <w:trPr>
          <w:cantSplit w:val="true"/>
        </w:trPr>
        <w:tc>
          <w:tcPr>
            <w:tcW w:w="2165"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Пәннің саясаты</w:t>
            </w:r>
          </w:p>
        </w:tc>
        <w:tc>
          <w:tcPr>
            <w:tcW w:w="7404" w:type="dxa"/>
            <w:gridSpan w:val="1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ascii="Times New Roman" w:hAnsi="Times New Roman"/>
                <w:sz w:val="24"/>
                <w:szCs w:val="24"/>
                <w:lang w:val="kk-KZ"/>
              </w:rPr>
            </w:pPr>
            <w:r>
              <w:rPr>
                <w:rFonts w:ascii="Times New Roman" w:hAnsi="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trPr>
          <w:cantSplit w:val="true"/>
        </w:trPr>
        <w:tc>
          <w:tcPr>
            <w:tcW w:w="9569" w:type="dxa"/>
            <w:gridSpan w:val="18"/>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eastAsia="Times New Roman" w:cs="Times New Roman" w:ascii="Times New Roman" w:hAnsi="Times New Roman"/>
                <w:b/>
                <w:sz w:val="24"/>
                <w:szCs w:val="24"/>
                <w:lang w:val="kk-KZ" w:eastAsia="ru-RU"/>
              </w:rPr>
            </w:pPr>
            <w:r>
              <w:rPr>
                <w:rFonts w:eastAsia="Times New Roman" w:cs="Times New Roman" w:ascii="Times New Roman" w:hAnsi="Times New Roman"/>
                <w:b/>
                <w:sz w:val="24"/>
                <w:szCs w:val="24"/>
                <w:lang w:val="kk-KZ" w:eastAsia="ru-RU"/>
              </w:rPr>
              <w:t>Пәннің графигі</w:t>
            </w:r>
          </w:p>
        </w:tc>
      </w:tr>
      <w:tr>
        <w:trPr>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rPr>
            </w:pPr>
            <w:r>
              <w:rPr>
                <w:rFonts w:eastAsia="Times New Roman" w:ascii="Times New Roman" w:hAnsi="Times New Roman"/>
                <w:b/>
                <w:sz w:val="24"/>
                <w:szCs w:val="24"/>
                <w:lang w:val="kk-KZ"/>
              </w:rPr>
              <w:t>Апта</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rPr>
            </w:pPr>
            <w:r>
              <w:rPr>
                <w:rFonts w:eastAsia="Times New Roman" w:ascii="Times New Roman" w:hAnsi="Times New Roman"/>
                <w:b/>
                <w:sz w:val="24"/>
                <w:szCs w:val="24"/>
                <w:lang w:val="kk-KZ"/>
              </w:rPr>
              <w:t>Тақырып атауы</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rPr>
            </w:pPr>
            <w:r>
              <w:rPr>
                <w:rFonts w:eastAsia="Times New Roman" w:ascii="Times New Roman" w:hAnsi="Times New Roman"/>
                <w:b/>
                <w:sz w:val="24"/>
                <w:szCs w:val="24"/>
                <w:lang w:val="kk-KZ"/>
              </w:rPr>
              <w:t>Сағат</w:t>
            </w:r>
          </w:p>
          <w:p>
            <w:pPr>
              <w:pStyle w:val="Normal"/>
              <w:spacing w:before="0" w:after="0"/>
              <w:jc w:val="center"/>
              <w:rPr>
                <w:rFonts w:eastAsia="Times New Roman" w:ascii="Times New Roman" w:hAnsi="Times New Roman"/>
                <w:b/>
                <w:sz w:val="24"/>
                <w:szCs w:val="24"/>
                <w:lang w:val="kk-KZ"/>
              </w:rPr>
            </w:pPr>
            <w:r>
              <w:rPr>
                <w:rFonts w:eastAsia="Times New Roman" w:ascii="Times New Roman" w:hAnsi="Times New Roman"/>
                <w:b/>
                <w:sz w:val="24"/>
                <w:szCs w:val="24"/>
                <w:lang w:val="kk-KZ"/>
              </w:rPr>
              <w:t xml:space="preserve"> </w:t>
            </w:r>
            <w:r>
              <w:rPr>
                <w:rFonts w:eastAsia="Times New Roman" w:ascii="Times New Roman" w:hAnsi="Times New Roman"/>
                <w:b/>
                <w:sz w:val="24"/>
                <w:szCs w:val="24"/>
                <w:lang w:val="kk-KZ"/>
              </w:rPr>
              <w:t>саны</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eastAsia="en-US"/>
              </w:rPr>
            </w:pPr>
            <w:r>
              <w:rPr>
                <w:rFonts w:eastAsia="Times New Roman" w:ascii="Times New Roman" w:hAnsi="Times New Roman"/>
                <w:b/>
                <w:sz w:val="24"/>
                <w:szCs w:val="24"/>
                <w:lang w:eastAsia="en-US"/>
              </w:rPr>
              <w:t>Макси</w:t>
            </w:r>
          </w:p>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eastAsia="en-US"/>
              </w:rPr>
              <w:t>мал</w:t>
            </w:r>
            <w:r>
              <w:rPr>
                <w:rFonts w:eastAsia="Times New Roman" w:ascii="Times New Roman" w:hAnsi="Times New Roman"/>
                <w:b/>
                <w:sz w:val="24"/>
                <w:szCs w:val="24"/>
                <w:lang w:val="kk-KZ" w:eastAsia="en-US"/>
              </w:rPr>
              <w:t>ды балл</w:t>
            </w:r>
          </w:p>
        </w:tc>
      </w:tr>
      <w:tr>
        <w:trPr>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І-УІІ</w:t>
            </w:r>
          </w:p>
          <w:p>
            <w:pPr>
              <w:pStyle w:val="Normal"/>
              <w:spacing w:lineRule="auto" w:line="240"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ascii="Times New Roman" w:hAnsi="Times New Roman"/>
                <w:b/>
                <w:sz w:val="24"/>
                <w:szCs w:val="24"/>
                <w:lang w:val="kk-KZ" w:eastAsia="en-US"/>
              </w:rPr>
            </w:pPr>
            <w:r>
              <w:rPr>
                <w:rFonts w:ascii="Times New Roman" w:hAnsi="Times New Roman"/>
                <w:b/>
                <w:sz w:val="24"/>
                <w:szCs w:val="24"/>
                <w:lang w:val="kk-KZ" w:eastAsia="en-US"/>
              </w:rPr>
              <w:t>1 Модуль  Психология ғылыми білімдер  жүйесі ретінде</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r>
      <w:tr>
        <w:trPr>
          <w:trHeight w:val="503"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jc w:val="center"/>
              <w:rPr>
                <w:rFonts w:eastAsia="Times New Roman" w:ascii="Times New Roman" w:hAnsi="Times New Roman"/>
                <w:b/>
                <w:sz w:val="24"/>
                <w:szCs w:val="24"/>
              </w:rPr>
            </w:pPr>
            <w:r>
              <w:rPr>
                <w:rFonts w:eastAsia="Times New Roman" w:ascii="Times New Roman" w:hAnsi="Times New Roman"/>
                <w:b/>
                <w:sz w:val="24"/>
                <w:szCs w:val="24"/>
              </w:rPr>
              <w:t>1</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ascii="Times New Roman" w:hAnsi="Times New Roman"/>
                <w:sz w:val="24"/>
                <w:szCs w:val="24"/>
                <w:lang w:val="kk-KZ" w:eastAsia="en-US"/>
              </w:rPr>
            </w:pPr>
            <w:r>
              <w:rPr>
                <w:rFonts w:eastAsia="Times New Roman" w:ascii="Times New Roman" w:hAnsi="Times New Roman"/>
                <w:b/>
                <w:sz w:val="24"/>
                <w:szCs w:val="24"/>
                <w:lang w:val="kk-KZ" w:eastAsia="en-US"/>
              </w:rPr>
              <w:t>Дәріс</w:t>
            </w:r>
            <w:r>
              <w:rPr>
                <w:rFonts w:eastAsia="Times New Roman" w:ascii="Times New Roman" w:hAnsi="Times New Roman"/>
                <w:b/>
                <w:sz w:val="24"/>
                <w:szCs w:val="24"/>
                <w:lang w:eastAsia="en-US"/>
              </w:rPr>
              <w:t xml:space="preserve"> </w:t>
            </w:r>
            <w:r>
              <w:rPr>
                <w:rFonts w:eastAsia="Kz Times New Roman" w:ascii="Times New Roman" w:hAnsi="Times New Roman"/>
                <w:sz w:val="24"/>
                <w:szCs w:val="24"/>
                <w:lang w:val="kk-KZ" w:eastAsia="ko-KR"/>
              </w:rPr>
              <w:t xml:space="preserve">Психология және адам дамуы </w:t>
            </w:r>
            <w:r>
              <w:rPr>
                <w:rFonts w:ascii="Times New Roman" w:hAnsi="Times New Roman"/>
                <w:sz w:val="24"/>
                <w:szCs w:val="24"/>
                <w:lang w:val="kk-KZ"/>
              </w:rPr>
              <w:t xml:space="preserve"> ғылымының  пәні, мақсаты және міндеттері мен әдістер.</w:t>
            </w:r>
            <w:r>
              <w:rPr>
                <w:rFonts w:ascii="Times New Roman" w:hAnsi="Times New Roman"/>
                <w:sz w:val="24"/>
                <w:szCs w:val="24"/>
                <w:lang w:val="kk-KZ" w:eastAsia="en-US"/>
              </w:rPr>
              <w:t xml:space="preserve">. </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en-US"/>
              </w:rPr>
            </w:pPr>
            <w:r>
              <w:rPr>
                <w:rFonts w:eastAsia="Times New Roman" w:ascii="Times New Roman" w:hAnsi="Times New Roman"/>
                <w:b/>
                <w:sz w:val="24"/>
                <w:szCs w:val="24"/>
                <w:lang w:val="en-US"/>
              </w:rPr>
              <w:t>2</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1</w:t>
            </w:r>
          </w:p>
        </w:tc>
      </w:tr>
      <w:tr>
        <w:trPr>
          <w:trHeight w:val="741"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jc w:val="center"/>
              <w:rPr>
                <w:rFonts w:eastAsia="Times New Roman" w:ascii="Times New Roman" w:hAnsi="Times New Roman"/>
                <w:b/>
                <w:sz w:val="24"/>
                <w:szCs w:val="24"/>
              </w:rPr>
            </w:pPr>
            <w:r>
              <w:rPr>
                <w:rFonts w:eastAsia="Times New Roman" w:ascii="Times New Roman" w:hAnsi="Times New Roman"/>
                <w:b/>
                <w:sz w:val="24"/>
                <w:szCs w:val="24"/>
              </w:rPr>
              <w:t>1</w:t>
            </w:r>
          </w:p>
          <w:p>
            <w:pPr>
              <w:pStyle w:val="Normal"/>
              <w:spacing w:lineRule="auto" w:line="240" w:before="0" w:after="0"/>
              <w:jc w:val="center"/>
              <w:rPr>
                <w:rFonts w:eastAsia="Times New Roman" w:ascii="Times New Roman" w:hAnsi="Times New Roman"/>
                <w:b/>
                <w:sz w:val="24"/>
                <w:szCs w:val="24"/>
              </w:rPr>
            </w:pPr>
            <w:r>
              <w:rPr>
                <w:rFonts w:eastAsia="Times New Roman" w:ascii="Times New Roman" w:hAnsi="Times New Roman"/>
                <w:b/>
                <w:sz w:val="24"/>
                <w:szCs w:val="24"/>
              </w:rPr>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ascii="Times New Roman" w:hAnsi="Times New Roman"/>
                <w:sz w:val="24"/>
                <w:szCs w:val="24"/>
                <w:lang w:val="kk-KZ"/>
              </w:rPr>
            </w:pPr>
            <w:r>
              <w:rPr>
                <w:rFonts w:eastAsia="Times New Roman" w:ascii="Times New Roman" w:hAnsi="Times New Roman"/>
                <w:b/>
                <w:sz w:val="24"/>
                <w:szCs w:val="24"/>
                <w:lang w:val="kk-KZ" w:eastAsia="en-US"/>
              </w:rPr>
              <w:t xml:space="preserve">Семинар/практикалық/ зертханалық сабақтары 1 </w:t>
            </w:r>
            <w:r>
              <w:rPr>
                <w:rFonts w:eastAsia="Kz Times New Roman" w:ascii="Times New Roman" w:hAnsi="Times New Roman"/>
                <w:sz w:val="24"/>
                <w:szCs w:val="24"/>
                <w:lang w:val="kk-KZ" w:eastAsia="ko-KR"/>
              </w:rPr>
              <w:t xml:space="preserve">Психология және адам дамуы пәнінің </w:t>
            </w:r>
            <w:r>
              <w:rPr>
                <w:rFonts w:ascii="Times New Roman" w:hAnsi="Times New Roman"/>
                <w:sz w:val="24"/>
                <w:szCs w:val="24"/>
                <w:lang w:val="kk-KZ"/>
              </w:rPr>
              <w:t xml:space="preserve">  ғылымының   даму тарихына концептуалды шолу</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rPr>
            </w:pPr>
            <w:r>
              <w:rPr>
                <w:rFonts w:eastAsia="Times New Roman" w:ascii="Times New Roman" w:hAnsi="Times New Roman"/>
                <w:b/>
                <w:sz w:val="24"/>
                <w:szCs w:val="24"/>
                <w:lang w:val="kk-KZ"/>
              </w:rPr>
              <w:t>1</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5</w:t>
            </w:r>
          </w:p>
        </w:tc>
      </w:tr>
      <w:tr>
        <w:trPr>
          <w:trHeight w:val="661"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2</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ascii="Times New Roman" w:hAnsi="Times New Roman"/>
                <w:bCs/>
                <w:sz w:val="24"/>
                <w:szCs w:val="24"/>
                <w:lang w:val="kk-KZ" w:eastAsia="ko-KR"/>
              </w:rPr>
            </w:pPr>
            <w:r>
              <w:rPr>
                <w:rFonts w:eastAsia="Times New Roman" w:ascii="Times New Roman" w:hAnsi="Times New Roman"/>
                <w:b/>
                <w:sz w:val="24"/>
                <w:szCs w:val="24"/>
                <w:lang w:val="kk-KZ" w:eastAsia="en-US"/>
              </w:rPr>
              <w:t>Дәріс 2.</w:t>
            </w:r>
            <w:r>
              <w:rPr>
                <w:rFonts w:ascii="Times New Roman" w:hAnsi="Times New Roman"/>
                <w:sz w:val="24"/>
                <w:szCs w:val="24"/>
                <w:lang w:val="kk-KZ" w:eastAsia="en-US"/>
              </w:rPr>
              <w:t xml:space="preserve"> </w:t>
            </w:r>
            <w:r>
              <w:rPr>
                <w:rFonts w:eastAsia="Kz Times New Roman" w:ascii="Times New Roman" w:hAnsi="Times New Roman"/>
                <w:sz w:val="24"/>
                <w:szCs w:val="24"/>
                <w:lang w:val="kk-KZ" w:eastAsia="ko-KR"/>
              </w:rPr>
              <w:t xml:space="preserve">Психология және адам дамуы пәнінің </w:t>
            </w:r>
            <w:r>
              <w:rPr>
                <w:rFonts w:ascii="Times New Roman" w:hAnsi="Times New Roman"/>
                <w:sz w:val="24"/>
                <w:szCs w:val="24"/>
                <w:lang w:val="kk-KZ"/>
              </w:rPr>
              <w:t xml:space="preserve"> теориялық, практикалық мәселелері жайында.</w:t>
            </w:r>
            <w:r>
              <w:rPr>
                <w:rFonts w:ascii="Times New Roman" w:hAnsi="Times New Roman"/>
                <w:sz w:val="24"/>
                <w:szCs w:val="24"/>
                <w:lang w:val="kk-KZ" w:eastAsia="ko-KR"/>
              </w:rPr>
              <w:t xml:space="preserve"> Тұлғаның даму теориялары. </w:t>
            </w:r>
            <w:r>
              <w:rPr>
                <w:rFonts w:ascii="Times New Roman" w:hAnsi="Times New Roman"/>
                <w:bCs/>
                <w:sz w:val="24"/>
                <w:szCs w:val="24"/>
                <w:lang w:val="kk-KZ" w:eastAsia="ko-KR"/>
              </w:rPr>
              <w:t>Психикалық дамудың заңдылықтары.</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en-US" w:eastAsia="en-US"/>
              </w:rPr>
            </w:pPr>
            <w:r>
              <w:rPr>
                <w:rFonts w:eastAsia="Times New Roman" w:ascii="Times New Roman" w:hAnsi="Times New Roman"/>
                <w:b/>
                <w:sz w:val="24"/>
                <w:szCs w:val="24"/>
                <w:lang w:val="en-US" w:eastAsia="en-US"/>
              </w:rPr>
              <w:t>2</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1</w:t>
            </w:r>
          </w:p>
        </w:tc>
      </w:tr>
      <w:tr>
        <w:trPr>
          <w:trHeight w:val="1138"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2</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ascii="Times New Roman" w:hAnsi="Times New Roman"/>
                <w:sz w:val="24"/>
                <w:szCs w:val="24"/>
                <w:lang w:val="kk-KZ"/>
              </w:rPr>
            </w:pPr>
            <w:r>
              <w:rPr>
                <w:rFonts w:eastAsia="Times New Roman" w:ascii="Times New Roman" w:hAnsi="Times New Roman"/>
                <w:b/>
                <w:sz w:val="24"/>
                <w:szCs w:val="24"/>
                <w:lang w:val="kk-KZ" w:eastAsia="en-US"/>
              </w:rPr>
              <w:t>Семинар/практикалық/ зертханалық сабақтары 2.</w:t>
            </w:r>
            <w:r>
              <w:rPr>
                <w:rFonts w:ascii="Times New Roman" w:hAnsi="Times New Roman"/>
                <w:bCs/>
                <w:sz w:val="24"/>
                <w:szCs w:val="24"/>
                <w:lang w:val="kk-KZ" w:eastAsia="en-US"/>
              </w:rPr>
              <w:t xml:space="preserve"> Адамның дамуына  і</w:t>
            </w:r>
            <w:r>
              <w:rPr>
                <w:rFonts w:ascii="Times New Roman" w:hAnsi="Times New Roman"/>
                <w:sz w:val="24"/>
                <w:szCs w:val="24"/>
                <w:lang w:val="kk-KZ"/>
              </w:rPr>
              <w:t>с-әрекет психологиясының теорияларын оқытудың  әсері</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5</w:t>
            </w:r>
          </w:p>
        </w:tc>
      </w:tr>
      <w:tr>
        <w:trPr>
          <w:trHeight w:val="632"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ІІ Модуль Адамның танымдық-психикалық процестері</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ascii="Times New Roman" w:hAnsi="Times New Roman"/>
                <w:b/>
                <w:sz w:val="24"/>
                <w:szCs w:val="24"/>
                <w:lang w:val="kk-KZ"/>
              </w:rPr>
            </w:pPr>
            <w:r>
              <w:rPr>
                <w:rFonts w:ascii="Times New Roman" w:hAnsi="Times New Roman"/>
                <w:b/>
                <w:sz w:val="24"/>
                <w:szCs w:val="24"/>
                <w:lang w:val="kk-KZ"/>
              </w:rPr>
            </w:r>
          </w:p>
        </w:tc>
      </w:tr>
      <w:tr>
        <w:trPr>
          <w:trHeight w:val="605"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3</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eastAsia="Times New Roman" w:ascii="Times New Roman" w:hAnsi="Times New Roman"/>
                <w:sz w:val="24"/>
                <w:szCs w:val="24"/>
                <w:lang w:val="kk-KZ" w:eastAsia="en-US"/>
              </w:rPr>
            </w:pPr>
            <w:r>
              <w:rPr>
                <w:rFonts w:eastAsia="Times New Roman" w:ascii="Times New Roman" w:hAnsi="Times New Roman"/>
                <w:b/>
                <w:sz w:val="24"/>
                <w:szCs w:val="24"/>
                <w:lang w:val="kk-KZ" w:eastAsia="en-US"/>
              </w:rPr>
              <w:t xml:space="preserve">Дәріс 3. </w:t>
            </w:r>
            <w:r>
              <w:rPr>
                <w:rFonts w:eastAsia="Times New Roman" w:ascii="Times New Roman" w:hAnsi="Times New Roman"/>
                <w:sz w:val="24"/>
                <w:szCs w:val="24"/>
                <w:lang w:val="kk-KZ" w:eastAsia="en-US"/>
              </w:rPr>
              <w:t>Сенсорлық-перцептивті процестер және зейін</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en-US" w:eastAsia="en-US"/>
              </w:rPr>
            </w:pPr>
            <w:r>
              <w:rPr>
                <w:rFonts w:eastAsia="Times New Roman" w:ascii="Times New Roman" w:hAnsi="Times New Roman"/>
                <w:b/>
                <w:sz w:val="24"/>
                <w:szCs w:val="24"/>
                <w:lang w:val="en-US" w:eastAsia="en-US"/>
              </w:rPr>
              <w:t>2</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1</w:t>
            </w:r>
          </w:p>
        </w:tc>
      </w:tr>
      <w:tr>
        <w:trPr>
          <w:trHeight w:val="605"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3</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eastAsia="Times New Roman" w:ascii="Times New Roman" w:hAnsi="Times New Roman"/>
                <w:sz w:val="24"/>
                <w:szCs w:val="24"/>
                <w:lang w:val="kk-KZ" w:eastAsia="en-US"/>
              </w:rPr>
            </w:pPr>
            <w:r>
              <w:rPr>
                <w:rFonts w:eastAsia="Times New Roman" w:ascii="Times New Roman" w:hAnsi="Times New Roman"/>
                <w:b/>
                <w:sz w:val="24"/>
                <w:szCs w:val="24"/>
                <w:lang w:val="kk-KZ" w:eastAsia="en-US"/>
              </w:rPr>
              <w:t xml:space="preserve">Семинар/практикалық/ зертханалық сабақтары 3. </w:t>
            </w:r>
            <w:r>
              <w:rPr>
                <w:rFonts w:eastAsia="Times New Roman" w:ascii="Times New Roman" w:hAnsi="Times New Roman"/>
                <w:sz w:val="24"/>
                <w:szCs w:val="24"/>
                <w:lang w:val="kk-KZ" w:eastAsia="en-US"/>
              </w:rPr>
              <w:t>Түйсіну және қабылдау.  Зейін.</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5</w:t>
            </w:r>
          </w:p>
        </w:tc>
      </w:tr>
      <w:tr>
        <w:trPr>
          <w:trHeight w:val="605"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4</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eastAsia="Times New Roman" w:ascii="Times New Roman" w:hAnsi="Times New Roman"/>
                <w:sz w:val="24"/>
                <w:szCs w:val="24"/>
                <w:lang w:val="kk-KZ" w:eastAsia="en-US"/>
              </w:rPr>
            </w:pPr>
            <w:r>
              <w:rPr>
                <w:rFonts w:eastAsia="Times New Roman" w:ascii="Times New Roman" w:hAnsi="Times New Roman"/>
                <w:b/>
                <w:sz w:val="24"/>
                <w:szCs w:val="24"/>
                <w:lang w:val="kk-KZ" w:eastAsia="en-US"/>
              </w:rPr>
              <w:t xml:space="preserve">Дәріс 4. </w:t>
            </w:r>
            <w:r>
              <w:rPr>
                <w:rFonts w:eastAsia="Times New Roman" w:ascii="Times New Roman" w:hAnsi="Times New Roman"/>
                <w:sz w:val="24"/>
                <w:szCs w:val="24"/>
                <w:lang w:val="kk-KZ" w:eastAsia="en-US"/>
              </w:rPr>
              <w:t>Жоғарғы танымдық-психикалық процестер (Қабылдау, ойлау, ес, ерік,қиял)</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en-US" w:eastAsia="en-US"/>
              </w:rPr>
            </w:pPr>
            <w:r>
              <w:rPr>
                <w:rFonts w:eastAsia="Times New Roman" w:ascii="Times New Roman" w:hAnsi="Times New Roman"/>
                <w:b/>
                <w:sz w:val="24"/>
                <w:szCs w:val="24"/>
                <w:lang w:val="en-US" w:eastAsia="en-US"/>
              </w:rPr>
              <w:t>2</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1</w:t>
            </w:r>
          </w:p>
        </w:tc>
      </w:tr>
      <w:tr>
        <w:trPr>
          <w:trHeight w:val="605"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4</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eastAsia="Times New Roman" w:ascii="Times New Roman" w:hAnsi="Times New Roman"/>
                <w:sz w:val="24"/>
                <w:szCs w:val="24"/>
                <w:lang w:val="kk-KZ" w:eastAsia="en-US"/>
              </w:rPr>
            </w:pPr>
            <w:r>
              <w:rPr>
                <w:rFonts w:eastAsia="Times New Roman" w:ascii="Times New Roman" w:hAnsi="Times New Roman"/>
                <w:b/>
                <w:sz w:val="24"/>
                <w:szCs w:val="24"/>
                <w:lang w:val="kk-KZ" w:eastAsia="en-US"/>
              </w:rPr>
              <w:t xml:space="preserve">Семинар/практикалық/ зертханалық сабақтары 4. </w:t>
            </w:r>
            <w:r>
              <w:rPr>
                <w:rFonts w:eastAsia="Times New Roman" w:ascii="Times New Roman" w:hAnsi="Times New Roman"/>
                <w:sz w:val="24"/>
                <w:szCs w:val="24"/>
                <w:lang w:val="kk-KZ" w:eastAsia="en-US"/>
              </w:rPr>
              <w:t>Ойлау және ес процестері</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5</w:t>
            </w:r>
          </w:p>
        </w:tc>
      </w:tr>
      <w:tr>
        <w:trPr>
          <w:trHeight w:val="605"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4</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eastAsia="Times New Roman" w:ascii="Times New Roman" w:hAnsi="Times New Roman"/>
                <w:b/>
                <w:sz w:val="24"/>
                <w:szCs w:val="24"/>
                <w:lang w:val="kk-KZ"/>
              </w:rPr>
            </w:pPr>
            <w:r>
              <w:rPr>
                <w:rFonts w:eastAsia="Times New Roman" w:ascii="Times New Roman" w:hAnsi="Times New Roman"/>
                <w:b/>
                <w:sz w:val="24"/>
                <w:szCs w:val="24"/>
                <w:lang w:val="kk-KZ"/>
              </w:rPr>
              <w:t>1-CӨЖ (Үй тапсырмасы, жоба басы және т.б.)</w:t>
            </w:r>
          </w:p>
          <w:p>
            <w:pPr>
              <w:pStyle w:val="Normal"/>
              <w:spacing w:lineRule="auto" w:line="240" w:before="0" w:after="0"/>
              <w:rPr>
                <w:rFonts w:eastAsia="Times New Roman" w:ascii="Times New Roman" w:hAnsi="Times New Roman"/>
                <w:sz w:val="24"/>
                <w:szCs w:val="24"/>
                <w:lang w:val="kk-KZ"/>
              </w:rPr>
            </w:pPr>
            <w:r>
              <w:rPr>
                <w:rFonts w:eastAsia="Times New Roman" w:ascii="Times New Roman" w:hAnsi="Times New Roman"/>
                <w:sz w:val="24"/>
                <w:szCs w:val="24"/>
                <w:lang w:val="kk-KZ"/>
              </w:rPr>
              <w:t>1.«Жануарларда уақытты қабылдау»- психологиялық эссе жазу</w:t>
            </w:r>
          </w:p>
          <w:p>
            <w:pPr>
              <w:pStyle w:val="Normal"/>
              <w:spacing w:lineRule="auto" w:line="240" w:before="0" w:after="0"/>
              <w:rPr>
                <w:rFonts w:eastAsia="Times New Roman" w:ascii="Times New Roman" w:hAnsi="Times New Roman"/>
                <w:sz w:val="24"/>
                <w:szCs w:val="24"/>
                <w:lang w:val="kk-KZ"/>
              </w:rPr>
            </w:pPr>
            <w:r>
              <w:rPr>
                <w:rFonts w:eastAsia="Times New Roman" w:ascii="Times New Roman" w:hAnsi="Times New Roman"/>
                <w:sz w:val="24"/>
                <w:szCs w:val="24"/>
                <w:lang w:val="kk-KZ"/>
              </w:rPr>
              <w:t>2.Танымдық процестер психодиагностикасы-индивидуалды жоба  жасау</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eastAsia="en-US"/>
              </w:rPr>
            </w:pPr>
            <w:r>
              <w:rPr>
                <w:rFonts w:eastAsia="Times New Roman" w:ascii="Times New Roman" w:hAnsi="Times New Roman"/>
                <w:b/>
                <w:sz w:val="24"/>
                <w:szCs w:val="24"/>
                <w:lang w:eastAsia="en-US"/>
              </w:rPr>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15</w:t>
            </w:r>
          </w:p>
        </w:tc>
      </w:tr>
      <w:tr>
        <w:trPr>
          <w:trHeight w:val="727"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5</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ascii="Times New Roman" w:hAnsi="Times New Roman"/>
                <w:bCs/>
                <w:sz w:val="24"/>
                <w:szCs w:val="24"/>
                <w:lang w:val="kk-KZ" w:eastAsia="en-US"/>
              </w:rPr>
            </w:pPr>
            <w:r>
              <w:rPr>
                <w:rFonts w:eastAsia="Times New Roman" w:ascii="Times New Roman" w:hAnsi="Times New Roman"/>
                <w:b/>
                <w:sz w:val="24"/>
                <w:szCs w:val="24"/>
                <w:lang w:val="kk-KZ" w:eastAsia="en-US"/>
              </w:rPr>
              <w:t>Дәріс 5</w:t>
            </w:r>
            <w:r>
              <w:rPr>
                <w:rFonts w:eastAsia="Times New Roman" w:ascii="Times New Roman" w:hAnsi="Times New Roman"/>
                <w:sz w:val="24"/>
                <w:szCs w:val="24"/>
                <w:lang w:val="kk-KZ" w:eastAsia="en-US"/>
              </w:rPr>
              <w:t>.</w:t>
            </w:r>
            <w:r>
              <w:rPr>
                <w:rFonts w:ascii="Times New Roman" w:hAnsi="Times New Roman"/>
                <w:sz w:val="24"/>
                <w:szCs w:val="24"/>
                <w:lang w:val="kk-KZ" w:eastAsia="en-US"/>
              </w:rPr>
              <w:t xml:space="preserve"> Мотивация</w:t>
            </w:r>
            <w:r>
              <w:rPr>
                <w:rFonts w:ascii="Times New Roman" w:hAnsi="Times New Roman"/>
                <w:bCs/>
                <w:sz w:val="24"/>
                <w:szCs w:val="24"/>
                <w:lang w:val="kk-KZ" w:eastAsia="en-US"/>
              </w:rPr>
              <w:t xml:space="preserve"> және оның теориялары</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en-US" w:eastAsia="en-US"/>
              </w:rPr>
            </w:pPr>
            <w:r>
              <w:rPr>
                <w:rFonts w:eastAsia="Times New Roman" w:ascii="Times New Roman" w:hAnsi="Times New Roman"/>
                <w:b/>
                <w:sz w:val="24"/>
                <w:szCs w:val="24"/>
                <w:lang w:val="en-US" w:eastAsia="en-US"/>
              </w:rPr>
              <w:t>2</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1</w:t>
            </w:r>
          </w:p>
        </w:tc>
      </w:tr>
      <w:tr>
        <w:trPr>
          <w:trHeight w:val="507"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5</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eastAsia="???" w:ascii="Times New Roman" w:hAnsi="Times New Roman"/>
                <w:sz w:val="24"/>
                <w:szCs w:val="24"/>
                <w:lang w:val="kk-KZ" w:eastAsia="ko-KR"/>
              </w:rPr>
            </w:pPr>
            <w:r>
              <w:rPr>
                <w:rFonts w:eastAsia="Times New Roman" w:ascii="Times New Roman" w:hAnsi="Times New Roman"/>
                <w:b/>
                <w:sz w:val="24"/>
                <w:szCs w:val="24"/>
                <w:lang w:val="kk-KZ" w:eastAsia="en-US"/>
              </w:rPr>
              <w:t>Семинар/практикалық/ зертханалық сабақтары 5.</w:t>
            </w:r>
            <w:r>
              <w:rPr>
                <w:rFonts w:ascii="Times New Roman" w:hAnsi="Times New Roman"/>
                <w:bCs/>
                <w:sz w:val="24"/>
                <w:szCs w:val="24"/>
                <w:lang w:val="kk-KZ" w:eastAsia="en-US"/>
              </w:rPr>
              <w:t xml:space="preserve"> </w:t>
            </w:r>
            <w:r>
              <w:rPr>
                <w:rFonts w:ascii="Times New Roman" w:hAnsi="Times New Roman"/>
                <w:sz w:val="24"/>
                <w:szCs w:val="24"/>
                <w:lang w:val="kk-KZ"/>
              </w:rPr>
              <w:t xml:space="preserve">. </w:t>
            </w:r>
            <w:r>
              <w:rPr>
                <w:rFonts w:eastAsia="???" w:ascii="Times New Roman" w:hAnsi="Times New Roman"/>
                <w:sz w:val="24"/>
                <w:szCs w:val="24"/>
                <w:lang w:val="kk-KZ" w:eastAsia="ko-KR"/>
              </w:rPr>
              <w:t xml:space="preserve"> Мотивация  мәселесі және теориялары</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5</w:t>
            </w:r>
          </w:p>
        </w:tc>
      </w:tr>
      <w:tr>
        <w:trPr>
          <w:trHeight w:val="1012"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5</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eastAsia="Times New Roman" w:ascii="Times New Roman" w:hAnsi="Times New Roman"/>
                <w:b/>
                <w:sz w:val="24"/>
                <w:szCs w:val="24"/>
                <w:lang w:val="kk-KZ"/>
              </w:rPr>
            </w:pPr>
            <w:r>
              <w:rPr>
                <w:rFonts w:eastAsia="Times New Roman" w:ascii="Times New Roman" w:hAnsi="Times New Roman"/>
                <w:b/>
                <w:sz w:val="24"/>
                <w:szCs w:val="24"/>
                <w:lang w:val="kk-KZ"/>
              </w:rPr>
              <w:t>2-CӨЖ (Үй тапсырмасы, жоба басы және т.б.)</w:t>
            </w:r>
          </w:p>
          <w:p>
            <w:pPr>
              <w:pStyle w:val="Normal"/>
              <w:spacing w:lineRule="auto" w:line="240" w:before="0" w:after="0"/>
              <w:rPr>
                <w:rFonts w:ascii="Times New Roman" w:hAnsi="Times New Roman"/>
                <w:sz w:val="24"/>
                <w:szCs w:val="24"/>
                <w:lang w:val="kk-KZ"/>
              </w:rPr>
            </w:pPr>
            <w:r>
              <w:rPr>
                <w:rFonts w:ascii="Times New Roman" w:hAnsi="Times New Roman"/>
                <w:b/>
                <w:sz w:val="24"/>
                <w:szCs w:val="24"/>
                <w:lang w:val="kk-KZ"/>
              </w:rPr>
              <w:t xml:space="preserve"> </w:t>
            </w:r>
            <w:r>
              <w:rPr>
                <w:rFonts w:ascii="Times New Roman" w:hAnsi="Times New Roman"/>
                <w:sz w:val="24"/>
                <w:szCs w:val="24"/>
                <w:lang w:val="kk-KZ"/>
              </w:rPr>
              <w:t>«Психофизикалық дамуында және мінез-құлқында ауытқуы бар балалармен жүргізілетін түзету психологиясының әрекетін жүзеге асыруда қажетті әдістемелік және дидактикалық кешен құрастырыңыз.</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15</w:t>
            </w:r>
          </w:p>
        </w:tc>
      </w:tr>
      <w:tr>
        <w:trPr>
          <w:trHeight w:val="372"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ІІІ-Модуль. Адамның психологиялық сипаттамасы</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ascii="Times New Roman" w:hAnsi="Times New Roman"/>
                <w:b/>
                <w:sz w:val="24"/>
                <w:szCs w:val="24"/>
                <w:lang w:val="kk-KZ"/>
              </w:rPr>
            </w:pPr>
            <w:r>
              <w:rPr>
                <w:rFonts w:ascii="Times New Roman" w:hAnsi="Times New Roman"/>
                <w:b/>
                <w:sz w:val="24"/>
                <w:szCs w:val="24"/>
                <w:lang w:val="kk-KZ"/>
              </w:rPr>
            </w:r>
          </w:p>
        </w:tc>
      </w:tr>
      <w:tr>
        <w:trPr>
          <w:trHeight w:val="727"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6</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Style18"/>
              <w:spacing w:lineRule="auto" w:line="240" w:before="0" w:after="0"/>
              <w:rPr>
                <w:rFonts w:eastAsia="Times New Roman" w:ascii="Times New Roman" w:hAnsi="Times New Roman"/>
                <w:sz w:val="24"/>
                <w:szCs w:val="24"/>
                <w:lang w:val="kk-KZ" w:eastAsia="en-US"/>
              </w:rPr>
            </w:pPr>
            <w:r>
              <w:rPr>
                <w:rFonts w:eastAsia="Times New Roman" w:ascii="Times New Roman" w:hAnsi="Times New Roman"/>
                <w:b/>
                <w:sz w:val="24"/>
                <w:szCs w:val="24"/>
                <w:lang w:val="kk-KZ" w:eastAsia="en-US"/>
              </w:rPr>
              <w:t>Дәріс 6</w:t>
            </w:r>
            <w:r>
              <w:rPr>
                <w:rFonts w:eastAsia="Times New Roman" w:ascii="Times New Roman" w:hAnsi="Times New Roman"/>
                <w:sz w:val="24"/>
                <w:szCs w:val="24"/>
                <w:lang w:val="kk-KZ" w:eastAsia="en-US"/>
              </w:rPr>
              <w:t>.Адамның жас ерекшелік және психологиялық сипаттамасы</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en-US" w:eastAsia="en-US"/>
              </w:rPr>
            </w:pPr>
            <w:r>
              <w:rPr>
                <w:rFonts w:eastAsia="Times New Roman" w:ascii="Times New Roman" w:hAnsi="Times New Roman"/>
                <w:b/>
                <w:sz w:val="24"/>
                <w:szCs w:val="24"/>
                <w:lang w:val="en-US" w:eastAsia="en-US"/>
              </w:rPr>
              <w:t>2</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1</w:t>
            </w:r>
          </w:p>
        </w:tc>
      </w:tr>
      <w:tr>
        <w:trPr>
          <w:trHeight w:val="1012"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6</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ascii="Times New Roman" w:hAnsi="Times New Roman"/>
                <w:sz w:val="24"/>
                <w:szCs w:val="24"/>
                <w:lang w:val="kk-KZ"/>
              </w:rPr>
            </w:pPr>
            <w:r>
              <w:rPr>
                <w:rFonts w:eastAsia="Times New Roman" w:ascii="Times New Roman" w:hAnsi="Times New Roman"/>
                <w:b/>
                <w:sz w:val="24"/>
                <w:szCs w:val="24"/>
                <w:lang w:val="kk-KZ" w:eastAsia="en-US"/>
              </w:rPr>
              <w:t>Семинар/практикалық/ зертханалық сабақтары 6.</w:t>
            </w:r>
            <w:r>
              <w:rPr>
                <w:rFonts w:ascii="Times New Roman" w:hAnsi="Times New Roman"/>
                <w:bCs/>
                <w:sz w:val="24"/>
                <w:szCs w:val="24"/>
                <w:lang w:val="kk-KZ" w:eastAsia="en-US"/>
              </w:rPr>
              <w:t xml:space="preserve"> </w:t>
            </w:r>
            <w:r>
              <w:rPr>
                <w:rFonts w:ascii="Times New Roman" w:hAnsi="Times New Roman"/>
                <w:sz w:val="24"/>
                <w:szCs w:val="24"/>
                <w:lang w:val="kk-KZ" w:eastAsia="ko-KR"/>
              </w:rPr>
              <w:t>Нәрестелік кезең ( 0-1 жас). Нәрестелердің қабылдау мен ес, сөйлеу және ойлау процестерінің дамуы.</w:t>
            </w:r>
            <w:r>
              <w:rPr>
                <w:rFonts w:ascii="Times New Roman" w:hAnsi="Times New Roman"/>
                <w:sz w:val="24"/>
                <w:szCs w:val="24"/>
                <w:lang w:val="kk-KZ"/>
              </w:rPr>
              <w:t xml:space="preserve"> Нәрестелік кезең. Пренатал-ды даму, «жадырау» комплексі. Рекапитуляция концепциясы (Ст. Холл). Рекапитуляция теориясын сынау (Л.С. Выготский, С.Л. Рубинштейн).</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5</w:t>
            </w:r>
          </w:p>
        </w:tc>
      </w:tr>
      <w:tr>
        <w:trPr>
          <w:trHeight w:val="868"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6</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eastAsia="Times New Roman" w:ascii="Times New Roman" w:hAnsi="Times New Roman"/>
                <w:b/>
                <w:sz w:val="24"/>
                <w:szCs w:val="24"/>
                <w:lang w:val="kk-KZ"/>
              </w:rPr>
            </w:pPr>
            <w:r>
              <w:rPr>
                <w:rFonts w:eastAsia="Times New Roman" w:ascii="Times New Roman" w:hAnsi="Times New Roman"/>
                <w:b/>
                <w:sz w:val="24"/>
                <w:szCs w:val="24"/>
                <w:lang w:val="kk-KZ"/>
              </w:rPr>
              <w:t>3-CӨЖ (Үй тапсырмасы, жоба басы және т.б.)</w:t>
            </w:r>
          </w:p>
          <w:p>
            <w:pPr>
              <w:pStyle w:val="Normal"/>
              <w:spacing w:lineRule="auto" w:line="240" w:before="0" w:after="0"/>
              <w:rPr>
                <w:rFonts w:ascii="Times New Roman" w:hAnsi="Times New Roman"/>
                <w:bCs/>
                <w:sz w:val="24"/>
                <w:szCs w:val="24"/>
                <w:lang w:val="kk-KZ"/>
              </w:rPr>
            </w:pPr>
            <w:r>
              <w:rPr>
                <w:rFonts w:ascii="Times New Roman" w:hAnsi="Times New Roman"/>
                <w:sz w:val="24"/>
                <w:szCs w:val="24"/>
                <w:lang w:val="kk-KZ"/>
              </w:rPr>
              <w:t>«Әртүрлі жас кезеңдеріндегі қарым-қатынас ерекшеліктері</w:t>
            </w:r>
            <w:r>
              <w:rPr>
                <w:rFonts w:eastAsia="Calibri" w:ascii="Times New Roman" w:hAnsi="Times New Roman"/>
                <w:sz w:val="24"/>
                <w:szCs w:val="24"/>
                <w:lang w:val="kk-KZ" w:eastAsia="en-US"/>
              </w:rPr>
              <w:t xml:space="preserve">» </w:t>
            </w:r>
            <w:r>
              <w:rPr>
                <w:rFonts w:eastAsia="Calibri" w:ascii="Times New Roman" w:hAnsi="Times New Roman"/>
                <w:i/>
                <w:sz w:val="24"/>
                <w:szCs w:val="24"/>
                <w:lang w:val="kk-KZ" w:eastAsia="en-US"/>
              </w:rPr>
              <w:t>тұлғаға бағдарланған бағыт бойынша жеке шығармашылық жұмыс</w:t>
            </w:r>
            <w:r>
              <w:rPr>
                <w:rFonts w:ascii="Times New Roman" w:hAnsi="Times New Roman"/>
                <w:sz w:val="24"/>
                <w:szCs w:val="24"/>
                <w:lang w:val="kk-KZ"/>
              </w:rPr>
              <w:t xml:space="preserve"> 2.</w:t>
            </w:r>
            <w:r>
              <w:rPr>
                <w:rFonts w:ascii="Times New Roman" w:hAnsi="Times New Roman"/>
                <w:bCs/>
                <w:sz w:val="24"/>
                <w:szCs w:val="24"/>
                <w:lang w:val="kk-KZ"/>
              </w:rPr>
              <w:t xml:space="preserve"> Гуманистік психология. А.Маслоу өзіндік белсендірілу концепциясы бойынша реферат жазу</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15</w:t>
            </w:r>
          </w:p>
        </w:tc>
      </w:tr>
      <w:tr>
        <w:trPr>
          <w:trHeight w:val="727"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7</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ascii="Times New Roman" w:hAnsi="Times New Roman"/>
                <w:sz w:val="24"/>
                <w:szCs w:val="24"/>
                <w:lang w:val="kk-KZ" w:eastAsia="ko-KR"/>
              </w:rPr>
            </w:pPr>
            <w:r>
              <w:rPr>
                <w:rFonts w:eastAsia="Times New Roman" w:ascii="Times New Roman" w:hAnsi="Times New Roman"/>
                <w:b/>
                <w:sz w:val="24"/>
                <w:szCs w:val="24"/>
                <w:lang w:val="kk-KZ" w:eastAsia="en-US"/>
              </w:rPr>
              <w:t xml:space="preserve">Дәріс 7  </w:t>
            </w:r>
            <w:r>
              <w:rPr>
                <w:rFonts w:ascii="Times New Roman" w:hAnsi="Times New Roman"/>
                <w:bCs/>
                <w:sz w:val="24"/>
                <w:szCs w:val="24"/>
                <w:lang w:val="kk-KZ" w:eastAsia="ko-KR"/>
              </w:rPr>
              <w:t>Жасөспірімдік кезеңнің сипаттамасы.</w:t>
            </w:r>
            <w:r>
              <w:rPr>
                <w:rFonts w:ascii="Times New Roman" w:hAnsi="Times New Roman"/>
                <w:sz w:val="24"/>
                <w:szCs w:val="24"/>
                <w:lang w:val="kk-KZ" w:eastAsia="ko-KR"/>
              </w:rPr>
              <w:t xml:space="preserve"> Жасөспірім жасындағы жетекші іс әрекет. Құрбылар ұжымы және ондағы өзара әрекет қоғамның ересек мүшелерінің қатынастарын модельдеуі ретінде. </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en-US" w:eastAsia="en-US"/>
              </w:rPr>
            </w:pPr>
            <w:r>
              <w:rPr>
                <w:rFonts w:eastAsia="Times New Roman" w:ascii="Times New Roman" w:hAnsi="Times New Roman"/>
                <w:b/>
                <w:sz w:val="24"/>
                <w:szCs w:val="24"/>
                <w:lang w:val="en-US" w:eastAsia="en-US"/>
              </w:rPr>
              <w:t>2</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1</w:t>
            </w:r>
          </w:p>
        </w:tc>
      </w:tr>
      <w:tr>
        <w:trPr>
          <w:trHeight w:val="1012"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7</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ascii="Times New Roman" w:hAnsi="Times New Roman"/>
                <w:sz w:val="24"/>
                <w:szCs w:val="24"/>
                <w:lang w:val="kk-KZ" w:eastAsia="ko-KR"/>
              </w:rPr>
            </w:pPr>
            <w:r>
              <w:rPr>
                <w:rFonts w:ascii="Times New Roman" w:hAnsi="Times New Roman"/>
                <w:bCs/>
                <w:sz w:val="24"/>
                <w:szCs w:val="24"/>
                <w:lang w:val="kk-KZ" w:eastAsia="ko-KR"/>
              </w:rPr>
              <w:t xml:space="preserve"> </w:t>
            </w:r>
            <w:r>
              <w:rPr>
                <w:rFonts w:eastAsia="Times New Roman" w:ascii="Times New Roman" w:hAnsi="Times New Roman"/>
                <w:b/>
                <w:sz w:val="24"/>
                <w:szCs w:val="24"/>
                <w:lang w:val="kk-KZ" w:eastAsia="en-US"/>
              </w:rPr>
              <w:t>Семинар/практикалық/ зертханалық сабақтары 6.</w:t>
            </w:r>
            <w:r>
              <w:rPr>
                <w:rFonts w:ascii="Times New Roman" w:hAnsi="Times New Roman"/>
                <w:bCs/>
                <w:sz w:val="24"/>
                <w:szCs w:val="24"/>
                <w:lang w:val="kk-KZ" w:eastAsia="en-US"/>
              </w:rPr>
              <w:t xml:space="preserve"> </w:t>
            </w:r>
            <w:r>
              <w:rPr>
                <w:rFonts w:ascii="Times New Roman" w:hAnsi="Times New Roman"/>
                <w:sz w:val="24"/>
                <w:szCs w:val="24"/>
                <w:lang w:val="kk-KZ" w:eastAsia="ko-KR"/>
              </w:rPr>
              <w:t>Жасөспірім жасының дағдарысы мәселесін шетел және кеңес психологиясында зерттеу.</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en-US" w:eastAsia="en-US"/>
              </w:rPr>
            </w:pPr>
            <w:r>
              <w:rPr>
                <w:rFonts w:eastAsia="Times New Roman" w:ascii="Times New Roman" w:hAnsi="Times New Roman"/>
                <w:b/>
                <w:sz w:val="24"/>
                <w:szCs w:val="24"/>
                <w:lang w:val="en-US" w:eastAsia="en-US"/>
              </w:rPr>
              <w:t>1</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5</w:t>
            </w:r>
          </w:p>
        </w:tc>
      </w:tr>
      <w:tr>
        <w:trPr>
          <w:trHeight w:val="70"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 Аралық бақылау</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25</w:t>
            </w:r>
          </w:p>
        </w:tc>
      </w:tr>
      <w:tr>
        <w:trPr>
          <w:trHeight w:val="70"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 xml:space="preserve">Барлығы </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100</w:t>
            </w:r>
          </w:p>
        </w:tc>
      </w:tr>
      <w:tr>
        <w:trPr>
          <w:trHeight w:val="70"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8</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eastAsia="Times New Roman" w:ascii="Times New Roman" w:hAnsi="Times New Roman"/>
                <w:b/>
                <w:sz w:val="24"/>
                <w:szCs w:val="24"/>
                <w:lang w:val="en-US" w:eastAsia="en-US"/>
              </w:rPr>
            </w:pPr>
            <w:r>
              <w:rPr>
                <w:rFonts w:eastAsia="Times New Roman" w:ascii="Times New Roman" w:hAnsi="Times New Roman"/>
                <w:b/>
                <w:sz w:val="24"/>
                <w:szCs w:val="24"/>
                <w:lang w:val="en-US" w:eastAsia="en-US"/>
              </w:rPr>
              <w:t>Midterm</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100</w:t>
            </w:r>
          </w:p>
        </w:tc>
      </w:tr>
      <w:tr>
        <w:trPr>
          <w:trHeight w:val="556"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8</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Style18"/>
              <w:spacing w:lineRule="auto" w:line="240" w:before="0" w:after="0"/>
              <w:rPr>
                <w:rFonts w:eastAsia="Times New Roman" w:ascii="Times New Roman" w:hAnsi="Times New Roman"/>
                <w:sz w:val="24"/>
                <w:szCs w:val="24"/>
                <w:lang w:val="kk-KZ" w:eastAsia="en-US"/>
              </w:rPr>
            </w:pPr>
            <w:r>
              <w:rPr>
                <w:rFonts w:eastAsia="Times New Roman" w:ascii="Times New Roman" w:hAnsi="Times New Roman"/>
                <w:b/>
                <w:sz w:val="24"/>
                <w:szCs w:val="24"/>
                <w:lang w:val="kk-KZ" w:eastAsia="en-US"/>
              </w:rPr>
              <w:t>Дәріс 8</w:t>
            </w:r>
            <w:r>
              <w:rPr>
                <w:rFonts w:eastAsia="Times New Roman" w:ascii="Times New Roman" w:hAnsi="Times New Roman"/>
                <w:sz w:val="24"/>
                <w:szCs w:val="24"/>
                <w:lang w:val="kk-KZ" w:eastAsia="en-US"/>
              </w:rPr>
              <w:t>. Тұлға ретінде  адамның психологиялық сипаттамасы</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en-US" w:eastAsia="en-US"/>
              </w:rPr>
            </w:pPr>
            <w:r>
              <w:rPr>
                <w:rFonts w:eastAsia="Times New Roman" w:ascii="Times New Roman" w:hAnsi="Times New Roman"/>
                <w:b/>
                <w:sz w:val="24"/>
                <w:szCs w:val="24"/>
                <w:lang w:val="en-US" w:eastAsia="en-US"/>
              </w:rPr>
              <w:t>2</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1</w:t>
            </w:r>
          </w:p>
        </w:tc>
      </w:tr>
      <w:tr>
        <w:trPr>
          <w:trHeight w:val="666"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8</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ascii="Times New Roman" w:hAnsi="Times New Roman"/>
                <w:bCs/>
                <w:sz w:val="24"/>
                <w:szCs w:val="24"/>
                <w:lang w:val="kk-KZ" w:eastAsia="en-US"/>
              </w:rPr>
            </w:pPr>
            <w:r>
              <w:rPr>
                <w:rFonts w:eastAsia="Times New Roman" w:ascii="Times New Roman" w:hAnsi="Times New Roman"/>
                <w:b/>
                <w:sz w:val="24"/>
                <w:szCs w:val="24"/>
                <w:lang w:val="kk-KZ" w:eastAsia="en-US"/>
              </w:rPr>
              <w:t>Семинар/практикалық/ зертханалық сабақтары 8.</w:t>
            </w:r>
            <w:r>
              <w:rPr>
                <w:rFonts w:ascii="Times New Roman" w:hAnsi="Times New Roman"/>
                <w:bCs/>
                <w:sz w:val="24"/>
                <w:szCs w:val="24"/>
                <w:lang w:val="kk-KZ" w:eastAsia="en-US"/>
              </w:rPr>
              <w:t xml:space="preserve"> Тұлға теориялары (отандық және шет ел бойынша салыстыру)</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5</w:t>
            </w:r>
          </w:p>
        </w:tc>
      </w:tr>
      <w:tr>
        <w:trPr>
          <w:trHeight w:val="457"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9</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Style18"/>
              <w:spacing w:lineRule="auto" w:line="240" w:before="0" w:after="0"/>
              <w:rPr>
                <w:rFonts w:eastAsia="Times New Roman" w:ascii="Times New Roman" w:hAnsi="Times New Roman"/>
                <w:sz w:val="24"/>
                <w:szCs w:val="24"/>
                <w:lang w:val="kk-KZ" w:eastAsia="en-US"/>
              </w:rPr>
            </w:pPr>
            <w:r>
              <w:rPr>
                <w:rFonts w:eastAsia="Times New Roman" w:ascii="Times New Roman" w:hAnsi="Times New Roman"/>
                <w:b/>
                <w:sz w:val="24"/>
                <w:szCs w:val="24"/>
                <w:lang w:val="kk-KZ" w:eastAsia="en-US"/>
              </w:rPr>
              <w:t>Дәріс 9</w:t>
            </w:r>
            <w:r>
              <w:rPr>
                <w:rFonts w:eastAsia="Times New Roman" w:ascii="Times New Roman" w:hAnsi="Times New Roman"/>
                <w:sz w:val="24"/>
                <w:szCs w:val="24"/>
                <w:lang w:val="kk-KZ" w:eastAsia="en-US"/>
              </w:rPr>
              <w:t>. Қазіргі психология және адам дамуы пәнінде тұлға теорияларының қаралуы</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en-US" w:eastAsia="en-US"/>
              </w:rPr>
            </w:pPr>
            <w:r>
              <w:rPr>
                <w:rFonts w:eastAsia="Times New Roman" w:ascii="Times New Roman" w:hAnsi="Times New Roman"/>
                <w:b/>
                <w:sz w:val="24"/>
                <w:szCs w:val="24"/>
                <w:lang w:val="en-US" w:eastAsia="en-US"/>
              </w:rPr>
              <w:t>2</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1</w:t>
            </w:r>
          </w:p>
        </w:tc>
      </w:tr>
      <w:tr>
        <w:trPr>
          <w:trHeight w:val="791"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9</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ascii="Times New Roman" w:hAnsi="Times New Roman"/>
                <w:bCs/>
                <w:sz w:val="24"/>
                <w:szCs w:val="24"/>
                <w:lang w:val="kk-KZ" w:eastAsia="en-US"/>
              </w:rPr>
            </w:pPr>
            <w:r>
              <w:rPr>
                <w:rFonts w:eastAsia="Times New Roman" w:ascii="Times New Roman" w:hAnsi="Times New Roman"/>
                <w:b/>
                <w:sz w:val="24"/>
                <w:szCs w:val="24"/>
                <w:lang w:val="kk-KZ" w:eastAsia="en-US"/>
              </w:rPr>
              <w:t>Семинар/практикалық/ зертханалық сабақтары 9.</w:t>
            </w:r>
            <w:r>
              <w:rPr>
                <w:rFonts w:ascii="Times New Roman" w:hAnsi="Times New Roman"/>
                <w:bCs/>
                <w:sz w:val="24"/>
                <w:szCs w:val="24"/>
                <w:lang w:val="kk-KZ" w:eastAsia="en-US"/>
              </w:rPr>
              <w:t xml:space="preserve"> Тұлғаның психодиагностикасы </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5</w:t>
            </w:r>
          </w:p>
        </w:tc>
      </w:tr>
      <w:tr>
        <w:trPr>
          <w:trHeight w:val="608"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eastAsia="Times New Roman" w:ascii="Times New Roman" w:hAnsi="Times New Roman"/>
                <w:b/>
                <w:sz w:val="24"/>
                <w:szCs w:val="24"/>
                <w:lang w:val="kk-KZ" w:eastAsia="en-US"/>
              </w:rPr>
            </w:pPr>
            <w:r>
              <w:rPr>
                <w:rFonts w:ascii="Times New Roman" w:hAnsi="Times New Roman"/>
                <w:b/>
                <w:bCs/>
                <w:sz w:val="24"/>
                <w:szCs w:val="24"/>
                <w:lang w:val="kk-KZ" w:eastAsia="en-US"/>
              </w:rPr>
              <w:t>ІУ</w:t>
            </w:r>
            <w:r>
              <w:rPr>
                <w:rFonts w:eastAsia="Times New Roman" w:ascii="Times New Roman" w:hAnsi="Times New Roman"/>
                <w:b/>
                <w:sz w:val="24"/>
                <w:szCs w:val="24"/>
                <w:lang w:val="kk-KZ" w:eastAsia="en-US"/>
              </w:rPr>
              <w:t>-Модуль. Адам дамуының   әлеуметтік-психологиялық сипаттамасы</w:t>
            </w:r>
          </w:p>
          <w:p>
            <w:pPr>
              <w:pStyle w:val="Normal"/>
              <w:spacing w:lineRule="auto" w:line="240" w:before="0" w:after="0"/>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ascii="Times New Roman" w:hAnsi="Times New Roman"/>
                <w:b/>
                <w:sz w:val="24"/>
                <w:szCs w:val="24"/>
                <w:lang w:val="kk-KZ"/>
              </w:rPr>
            </w:pPr>
            <w:r>
              <w:rPr>
                <w:rFonts w:ascii="Times New Roman" w:hAnsi="Times New Roman"/>
                <w:b/>
                <w:sz w:val="24"/>
                <w:szCs w:val="24"/>
                <w:lang w:val="kk-KZ"/>
              </w:rPr>
            </w:r>
          </w:p>
        </w:tc>
      </w:tr>
      <w:tr>
        <w:trPr>
          <w:trHeight w:val="727"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10</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Style18"/>
              <w:spacing w:lineRule="auto" w:line="240" w:before="0" w:after="0"/>
              <w:rPr>
                <w:rFonts w:ascii="Times New Roman" w:hAnsi="Times New Roman"/>
                <w:sz w:val="24"/>
                <w:szCs w:val="24"/>
                <w:lang w:val="kk-KZ" w:eastAsia="en-US"/>
              </w:rPr>
            </w:pPr>
            <w:r>
              <w:rPr>
                <w:rFonts w:eastAsia="Times New Roman" w:ascii="Times New Roman" w:hAnsi="Times New Roman"/>
                <w:b/>
                <w:sz w:val="24"/>
                <w:szCs w:val="24"/>
                <w:lang w:val="kk-KZ" w:eastAsia="en-US"/>
              </w:rPr>
              <w:t>Дәріс 10</w:t>
            </w:r>
            <w:r>
              <w:rPr>
                <w:rFonts w:eastAsia="Times New Roman" w:ascii="Times New Roman" w:hAnsi="Times New Roman"/>
                <w:sz w:val="24"/>
                <w:szCs w:val="24"/>
                <w:lang w:val="kk-KZ" w:eastAsia="en-US"/>
              </w:rPr>
              <w:t>.</w:t>
            </w:r>
            <w:r>
              <w:rPr>
                <w:rFonts w:ascii="Times New Roman" w:hAnsi="Times New Roman"/>
                <w:sz w:val="24"/>
                <w:szCs w:val="24"/>
                <w:lang w:val="kk-KZ" w:eastAsia="en-US"/>
              </w:rPr>
              <w:t xml:space="preserve"> </w:t>
            </w:r>
            <w:r>
              <w:rPr>
                <w:rFonts w:ascii="Times New Roman" w:hAnsi="Times New Roman"/>
                <w:bCs/>
                <w:sz w:val="24"/>
                <w:szCs w:val="24"/>
                <w:lang w:val="kk-KZ" w:eastAsia="ko-KR"/>
              </w:rPr>
              <w:t>Мектепке дейінгі балалар-дың танымдық процестерінің дамуы.</w:t>
            </w:r>
            <w:r>
              <w:rPr>
                <w:rFonts w:ascii="Times New Roman" w:hAnsi="Times New Roman"/>
                <w:sz w:val="24"/>
                <w:szCs w:val="24"/>
                <w:lang w:val="kk-KZ" w:eastAsia="ko-KR"/>
              </w:rPr>
              <w:t xml:space="preserve"> Бала дамуындағы ойынның рөлі (Штерн, Адлер, Д.Эльконин).</w:t>
            </w:r>
            <w:r>
              <w:rPr>
                <w:rFonts w:ascii="Times New Roman" w:hAnsi="Times New Roman"/>
                <w:sz w:val="24"/>
                <w:szCs w:val="24"/>
                <w:lang w:val="kk-KZ" w:eastAsia="en-US"/>
              </w:rPr>
              <w:t>.</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en-US" w:eastAsia="en-US"/>
              </w:rPr>
            </w:pPr>
            <w:r>
              <w:rPr>
                <w:rFonts w:eastAsia="Times New Roman" w:ascii="Times New Roman" w:hAnsi="Times New Roman"/>
                <w:b/>
                <w:sz w:val="24"/>
                <w:szCs w:val="24"/>
                <w:lang w:val="en-US" w:eastAsia="en-US"/>
              </w:rPr>
              <w:t>2</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1</w:t>
            </w:r>
          </w:p>
        </w:tc>
      </w:tr>
      <w:tr>
        <w:trPr>
          <w:trHeight w:val="1012"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10</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ascii="Times New Roman" w:hAnsi="Times New Roman"/>
                <w:bCs/>
                <w:sz w:val="24"/>
                <w:szCs w:val="24"/>
                <w:lang w:val="kk-KZ" w:eastAsia="en-US"/>
              </w:rPr>
            </w:pPr>
            <w:r>
              <w:rPr>
                <w:rFonts w:eastAsia="Times New Roman" w:ascii="Times New Roman" w:hAnsi="Times New Roman"/>
                <w:b/>
                <w:sz w:val="24"/>
                <w:szCs w:val="24"/>
                <w:lang w:val="kk-KZ" w:eastAsia="en-US"/>
              </w:rPr>
              <w:t>Семинар/практикалық/ зертханалық сабақтары 10.</w:t>
            </w:r>
            <w:r>
              <w:rPr>
                <w:rFonts w:ascii="Times New Roman" w:hAnsi="Times New Roman"/>
                <w:bCs/>
                <w:sz w:val="24"/>
                <w:szCs w:val="24"/>
                <w:lang w:val="kk-KZ" w:eastAsia="en-US"/>
              </w:rPr>
              <w:t xml:space="preserve"> </w:t>
            </w:r>
            <w:r>
              <w:rPr>
                <w:rFonts w:ascii="Times New Roman" w:hAnsi="Times New Roman"/>
                <w:sz w:val="24"/>
                <w:szCs w:val="24"/>
                <w:lang w:val="kk-KZ" w:eastAsia="ko-KR"/>
              </w:rPr>
              <w:t xml:space="preserve">Бала дамуындағы ойынның рөлі (Штерн, Адлер, Д.Эльконин) Ойынның басқа іс-әрекеттерден ерекшелігі. Баланың мектепке психологиялық дайындық мәселесі. </w:t>
            </w:r>
            <w:r>
              <w:rPr>
                <w:rFonts w:ascii="Times New Roman" w:hAnsi="Times New Roman"/>
                <w:sz w:val="24"/>
                <w:szCs w:val="24"/>
                <w:lang w:val="kk-KZ"/>
              </w:rPr>
              <w:t>Шетел, Ресей, Қазақстан бойынша толық қарастыру.</w:t>
            </w:r>
            <w:r>
              <w:rPr>
                <w:rFonts w:ascii="Times New Roman" w:hAnsi="Times New Roman"/>
                <w:bCs/>
                <w:sz w:val="24"/>
                <w:szCs w:val="24"/>
                <w:lang w:val="kk-KZ" w:eastAsia="en-US"/>
              </w:rPr>
              <w:t>і</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5</w:t>
            </w:r>
          </w:p>
        </w:tc>
      </w:tr>
      <w:tr>
        <w:trPr>
          <w:trHeight w:val="727"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11</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Style18"/>
              <w:spacing w:lineRule="auto" w:line="240" w:before="0" w:after="0"/>
              <w:rPr>
                <w:rFonts w:ascii="Times New Roman" w:hAnsi="Times New Roman"/>
                <w:sz w:val="24"/>
                <w:szCs w:val="24"/>
                <w:lang w:val="kk-KZ"/>
              </w:rPr>
            </w:pPr>
            <w:r>
              <w:rPr>
                <w:rFonts w:eastAsia="Times New Roman" w:ascii="Times New Roman" w:hAnsi="Times New Roman"/>
                <w:b/>
                <w:sz w:val="24"/>
                <w:szCs w:val="24"/>
                <w:lang w:val="kk-KZ" w:eastAsia="en-US"/>
              </w:rPr>
              <w:t>Дәріс 11</w:t>
            </w:r>
            <w:r>
              <w:rPr>
                <w:rFonts w:eastAsia="Times New Roman" w:ascii="Times New Roman" w:hAnsi="Times New Roman"/>
                <w:sz w:val="24"/>
                <w:szCs w:val="24"/>
                <w:lang w:val="kk-KZ" w:eastAsia="en-US"/>
              </w:rPr>
              <w:t>.</w:t>
            </w:r>
            <w:r>
              <w:rPr>
                <w:rFonts w:ascii="Times New Roman" w:hAnsi="Times New Roman"/>
                <w:sz w:val="24"/>
                <w:szCs w:val="24"/>
                <w:lang w:val="kk-KZ" w:eastAsia="en-US"/>
              </w:rPr>
              <w:t xml:space="preserve"> </w:t>
            </w:r>
            <w:r>
              <w:rPr>
                <w:rFonts w:ascii="Times New Roman" w:hAnsi="Times New Roman"/>
                <w:bCs/>
                <w:sz w:val="24"/>
                <w:szCs w:val="24"/>
                <w:lang w:val="kk-KZ" w:eastAsia="ko-KR"/>
              </w:rPr>
              <w:t xml:space="preserve">Бастауыш мектеп жасындағы баланың ақыл-ойы мен мінез-құлқының  дамуы </w:t>
            </w:r>
            <w:r>
              <w:rPr>
                <w:rFonts w:ascii="Times New Roman" w:hAnsi="Times New Roman"/>
                <w:sz w:val="24"/>
                <w:szCs w:val="24"/>
                <w:lang w:val="kk-KZ"/>
              </w:rPr>
              <w:t>Әрбір жас сатысындағы психикалық даму ерекшеліктері.</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en-US" w:eastAsia="en-US"/>
              </w:rPr>
            </w:pPr>
            <w:r>
              <w:rPr>
                <w:rFonts w:eastAsia="Times New Roman" w:ascii="Times New Roman" w:hAnsi="Times New Roman"/>
                <w:b/>
                <w:sz w:val="24"/>
                <w:szCs w:val="24"/>
                <w:lang w:val="en-US" w:eastAsia="en-US"/>
              </w:rPr>
              <w:t>2</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1</w:t>
            </w:r>
          </w:p>
        </w:tc>
      </w:tr>
      <w:tr>
        <w:trPr>
          <w:trHeight w:val="1012"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11</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ascii="Times New Roman" w:hAnsi="Times New Roman"/>
                <w:sz w:val="24"/>
                <w:szCs w:val="24"/>
                <w:lang w:val="kk-KZ"/>
              </w:rPr>
            </w:pPr>
            <w:r>
              <w:rPr>
                <w:rFonts w:eastAsia="Times New Roman" w:ascii="Times New Roman" w:hAnsi="Times New Roman"/>
                <w:b/>
                <w:sz w:val="24"/>
                <w:szCs w:val="24"/>
                <w:lang w:val="kk-KZ" w:eastAsia="en-US"/>
              </w:rPr>
              <w:t>Семинар/практикалық/ зертханалық сабақтары 11.</w:t>
            </w:r>
            <w:r>
              <w:rPr>
                <w:rFonts w:ascii="Times New Roman" w:hAnsi="Times New Roman"/>
                <w:bCs/>
                <w:sz w:val="24"/>
                <w:szCs w:val="24"/>
                <w:lang w:val="kk-KZ" w:eastAsia="en-US"/>
              </w:rPr>
              <w:t xml:space="preserve"> </w:t>
            </w:r>
            <w:r>
              <w:rPr>
                <w:rFonts w:ascii="Times New Roman" w:hAnsi="Times New Roman"/>
                <w:sz w:val="24"/>
                <w:szCs w:val="24"/>
                <w:lang w:val="kk-KZ"/>
              </w:rPr>
              <w:t>Балалық шақ дағдарысы – жеке мінез-құлықтың қалыптасуы</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5</w:t>
            </w:r>
          </w:p>
        </w:tc>
      </w:tr>
      <w:tr>
        <w:trPr>
          <w:trHeight w:val="637"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11</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eastAsia="Times New Roman" w:ascii="Times New Roman" w:hAnsi="Times New Roman"/>
                <w:b/>
                <w:sz w:val="24"/>
                <w:szCs w:val="24"/>
                <w:lang w:val="kk-KZ"/>
              </w:rPr>
            </w:pPr>
            <w:r>
              <w:rPr>
                <w:rFonts w:eastAsia="Times New Roman" w:ascii="Times New Roman" w:hAnsi="Times New Roman"/>
                <w:b/>
                <w:sz w:val="24"/>
                <w:szCs w:val="24"/>
                <w:lang w:val="kk-KZ"/>
              </w:rPr>
              <w:t>4- CӨЖ (Үй тапсырмасы, жоба басы және т.б.)</w:t>
            </w:r>
          </w:p>
          <w:p>
            <w:pPr>
              <w:pStyle w:val="Normal"/>
              <w:spacing w:lineRule="auto" w:line="240" w:before="0" w:after="0"/>
              <w:rPr>
                <w:rFonts w:ascii="Times New Roman" w:hAnsi="Times New Roman"/>
                <w:b/>
                <w:bCs/>
                <w:sz w:val="24"/>
                <w:szCs w:val="24"/>
                <w:lang w:val="kk-KZ"/>
              </w:rPr>
            </w:pPr>
            <w:r>
              <w:rPr>
                <w:rFonts w:eastAsia="Times New Roman" w:ascii="Times New Roman" w:hAnsi="Times New Roman"/>
                <w:b/>
                <w:sz w:val="24"/>
                <w:szCs w:val="24"/>
                <w:lang w:val="kk-KZ"/>
              </w:rPr>
              <w:t>1.</w:t>
            </w:r>
            <w:r>
              <w:rPr>
                <w:rFonts w:ascii="Times New Roman" w:hAnsi="Times New Roman"/>
                <w:bCs/>
                <w:sz w:val="24"/>
                <w:szCs w:val="24"/>
                <w:lang w:val="kk-KZ"/>
              </w:rPr>
              <w:t xml:space="preserve"> Э. Берн трансактілік анализ-индивидуалды жоба: конспектілеу және авторлык талдау жасау </w:t>
            </w:r>
            <w:r>
              <w:rPr>
                <w:rFonts w:ascii="Times New Roman" w:hAnsi="Times New Roman"/>
                <w:b/>
                <w:bCs/>
                <w:sz w:val="24"/>
                <w:szCs w:val="24"/>
                <w:lang w:val="kk-KZ"/>
              </w:rPr>
              <w:t xml:space="preserve"> </w:t>
            </w:r>
          </w:p>
          <w:p>
            <w:pPr>
              <w:pStyle w:val="Normal"/>
              <w:spacing w:lineRule="auto" w:line="240" w:before="0" w:after="0"/>
              <w:rPr>
                <w:rFonts w:ascii="Times New Roman" w:hAnsi="Times New Roman"/>
                <w:sz w:val="24"/>
                <w:szCs w:val="24"/>
                <w:lang w:val="kk-KZ"/>
              </w:rPr>
            </w:pPr>
            <w:r>
              <w:rPr>
                <w:rFonts w:eastAsia="Times New Roman" w:ascii="Times New Roman" w:hAnsi="Times New Roman"/>
                <w:b/>
                <w:sz w:val="24"/>
                <w:szCs w:val="24"/>
                <w:lang w:val="kk-KZ"/>
              </w:rPr>
              <w:t>2.</w:t>
            </w:r>
            <w:r>
              <w:rPr>
                <w:rFonts w:ascii="Times New Roman" w:hAnsi="Times New Roman"/>
                <w:sz w:val="24"/>
                <w:szCs w:val="24"/>
                <w:lang w:val="kk-KZ"/>
              </w:rPr>
              <w:t xml:space="preserve"> Психологиялық тестердің ерекшеліктері-талдау жасау</w:t>
            </w:r>
          </w:p>
          <w:p>
            <w:pPr>
              <w:pStyle w:val="Normal"/>
              <w:spacing w:lineRule="auto" w:line="240" w:before="0" w:after="0"/>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lang w:val="kk-KZ"/>
              </w:rPr>
              <w:t>3.Индивидуалды жоба-топ мүшесіне бақылау жүргізу.</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15</w:t>
            </w:r>
          </w:p>
        </w:tc>
      </w:tr>
      <w:tr>
        <w:trPr>
          <w:trHeight w:val="703"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ascii="Times New Roman" w:hAnsi="Times New Roman"/>
                <w:sz w:val="24"/>
                <w:szCs w:val="24"/>
                <w:lang w:val="kk-KZ" w:eastAsia="en-US"/>
              </w:rPr>
            </w:pPr>
            <w:r>
              <w:rPr>
                <w:rFonts w:eastAsia="Times New Roman" w:ascii="Times New Roman" w:hAnsi="Times New Roman"/>
                <w:b/>
                <w:sz w:val="24"/>
                <w:szCs w:val="24"/>
                <w:lang w:val="kk-KZ" w:eastAsia="en-US"/>
              </w:rPr>
              <w:t>У-Модуль. Адамның құрылымы жүйе ретінде: регуляция функциялары</w:t>
            </w:r>
            <w:r>
              <w:rPr>
                <w:rFonts w:ascii="Times New Roman" w:hAnsi="Times New Roman"/>
                <w:sz w:val="24"/>
                <w:szCs w:val="24"/>
                <w:lang w:val="kk-KZ" w:eastAsia="en-US"/>
              </w:rPr>
              <w:t xml:space="preserve"> </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ascii="Times New Roman" w:hAnsi="Times New Roman"/>
                <w:b/>
                <w:sz w:val="24"/>
                <w:szCs w:val="24"/>
                <w:lang w:val="kk-KZ"/>
              </w:rPr>
            </w:pPr>
            <w:r>
              <w:rPr>
                <w:rFonts w:ascii="Times New Roman" w:hAnsi="Times New Roman"/>
                <w:b/>
                <w:sz w:val="24"/>
                <w:szCs w:val="24"/>
                <w:lang w:val="kk-KZ"/>
              </w:rPr>
            </w:r>
          </w:p>
        </w:tc>
      </w:tr>
      <w:tr>
        <w:trPr>
          <w:trHeight w:val="543"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12</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ascii="Times New Roman" w:hAnsi="Times New Roman"/>
                <w:sz w:val="24"/>
                <w:szCs w:val="24"/>
                <w:lang w:eastAsia="ko-KR"/>
              </w:rPr>
            </w:pPr>
            <w:r>
              <w:rPr>
                <w:rFonts w:eastAsia="Times New Roman" w:ascii="Times New Roman" w:hAnsi="Times New Roman"/>
                <w:b/>
                <w:sz w:val="24"/>
                <w:szCs w:val="24"/>
                <w:lang w:val="kk-KZ" w:eastAsia="en-US"/>
              </w:rPr>
              <w:t>Дәріс 12</w:t>
            </w:r>
            <w:r>
              <w:rPr>
                <w:rFonts w:eastAsia="Times New Roman" w:ascii="Times New Roman" w:hAnsi="Times New Roman"/>
                <w:sz w:val="24"/>
                <w:szCs w:val="24"/>
                <w:lang w:val="kk-KZ" w:eastAsia="en-US"/>
              </w:rPr>
              <w:t>.</w:t>
            </w:r>
            <w:r>
              <w:rPr>
                <w:rFonts w:ascii="Times New Roman" w:hAnsi="Times New Roman"/>
                <w:sz w:val="24"/>
                <w:szCs w:val="24"/>
                <w:lang w:val="kk-KZ" w:eastAsia="en-US"/>
              </w:rPr>
              <w:t xml:space="preserve"> </w:t>
            </w:r>
            <w:r>
              <w:rPr>
                <w:rFonts w:ascii="Times New Roman" w:hAnsi="Times New Roman"/>
                <w:sz w:val="24"/>
                <w:szCs w:val="24"/>
                <w:lang w:val="kk-KZ" w:eastAsia="ko-KR"/>
              </w:rPr>
              <w:t xml:space="preserve">Жасөспірімдік кезеңдегі темперамент типтері мен нерв жүйесінің ерекшеліктері.И.П. Павлов пен Гиппократ бойынша темперамент және нерв жүйесінің типтері. </w:t>
            </w:r>
            <w:r>
              <w:rPr>
                <w:rFonts w:ascii="Times New Roman" w:hAnsi="Times New Roman"/>
                <w:sz w:val="24"/>
                <w:szCs w:val="24"/>
                <w:lang w:eastAsia="ko-KR"/>
              </w:rPr>
              <w:t>Н.И. Красногорский бойынша темперамент сипаттамалары.</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en-US" w:eastAsia="en-US"/>
              </w:rPr>
            </w:pPr>
            <w:r>
              <w:rPr>
                <w:rFonts w:eastAsia="Times New Roman" w:ascii="Times New Roman" w:hAnsi="Times New Roman"/>
                <w:b/>
                <w:sz w:val="24"/>
                <w:szCs w:val="24"/>
                <w:lang w:val="en-US" w:eastAsia="en-US"/>
              </w:rPr>
              <w:t>2</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1</w:t>
            </w:r>
          </w:p>
        </w:tc>
      </w:tr>
      <w:tr>
        <w:trPr>
          <w:trHeight w:val="1012"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12</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ascii="Times New Roman" w:hAnsi="Times New Roman"/>
                <w:sz w:val="24"/>
                <w:szCs w:val="24"/>
                <w:lang w:val="kk-KZ" w:eastAsia="ko-KR"/>
              </w:rPr>
            </w:pPr>
            <w:r>
              <w:rPr>
                <w:rFonts w:eastAsia="Times New Roman" w:ascii="Times New Roman" w:hAnsi="Times New Roman"/>
                <w:b/>
                <w:sz w:val="24"/>
                <w:szCs w:val="24"/>
                <w:lang w:val="kk-KZ" w:eastAsia="en-US"/>
              </w:rPr>
              <w:t>Семинар/практикалық/ зертханалық сабақтары 12.</w:t>
            </w:r>
            <w:r>
              <w:rPr>
                <w:rFonts w:ascii="Times New Roman" w:hAnsi="Times New Roman"/>
                <w:bCs/>
                <w:sz w:val="24"/>
                <w:szCs w:val="24"/>
                <w:lang w:val="kk-KZ" w:eastAsia="en-US"/>
              </w:rPr>
              <w:t xml:space="preserve"> </w:t>
            </w:r>
            <w:r>
              <w:rPr>
                <w:rFonts w:ascii="Times New Roman" w:hAnsi="Times New Roman"/>
                <w:sz w:val="24"/>
                <w:szCs w:val="24"/>
                <w:lang w:val="kk-KZ" w:eastAsia="ko-KR"/>
              </w:rPr>
              <w:t>Жасөспірім жасының дағдарысы мәселесін шетел және кеңес психологиясында зерттеу.</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5</w:t>
            </w:r>
          </w:p>
        </w:tc>
      </w:tr>
      <w:tr>
        <w:trPr>
          <w:trHeight w:val="637"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12</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eastAsia="Times New Roman" w:ascii="Times New Roman" w:hAnsi="Times New Roman"/>
                <w:b/>
                <w:sz w:val="24"/>
                <w:szCs w:val="24"/>
                <w:lang w:val="kk-KZ"/>
              </w:rPr>
            </w:pPr>
            <w:r>
              <w:rPr>
                <w:rFonts w:eastAsia="Times New Roman" w:ascii="Times New Roman" w:hAnsi="Times New Roman"/>
                <w:b/>
                <w:sz w:val="24"/>
                <w:szCs w:val="24"/>
                <w:lang w:val="kk-KZ"/>
              </w:rPr>
              <w:t>5-CӨЖ (Үй тапсырмасы, жоба басы және т.б.)</w:t>
            </w:r>
          </w:p>
          <w:p>
            <w:pPr>
              <w:pStyle w:val="Normal"/>
              <w:spacing w:lineRule="auto" w:line="240" w:before="0" w:after="0"/>
              <w:rPr>
                <w:rFonts w:ascii="Times New Roman" w:hAnsi="Times New Roman"/>
                <w:sz w:val="24"/>
                <w:szCs w:val="24"/>
                <w:lang w:val="kk-KZ"/>
              </w:rPr>
            </w:pPr>
            <w:r>
              <w:rPr>
                <w:rFonts w:eastAsia="Times New Roman" w:ascii="Times New Roman" w:hAnsi="Times New Roman"/>
                <w:b/>
                <w:sz w:val="24"/>
                <w:szCs w:val="24"/>
                <w:lang w:val="kk-KZ"/>
              </w:rPr>
              <w:t>1.</w:t>
            </w:r>
            <w:r>
              <w:rPr>
                <w:rFonts w:ascii="Times New Roman" w:hAnsi="Times New Roman"/>
                <w:sz w:val="24"/>
                <w:szCs w:val="24"/>
                <w:lang w:val="kk-KZ"/>
              </w:rPr>
              <w:t xml:space="preserve"> </w:t>
            </w:r>
            <w:r>
              <w:rPr>
                <w:rFonts w:ascii="Times New Roman" w:hAnsi="Times New Roman"/>
                <w:sz w:val="24"/>
                <w:szCs w:val="24"/>
                <w:lang w:val="kk-KZ" w:eastAsia="ko-KR"/>
              </w:rPr>
              <w:t xml:space="preserve">Бала темпераментін  іс-әрекеті мен мінез-құлқына қарап анықтау </w:t>
            </w:r>
            <w:r>
              <w:rPr>
                <w:rFonts w:ascii="Times New Roman" w:hAnsi="Times New Roman"/>
                <w:sz w:val="24"/>
                <w:szCs w:val="24"/>
                <w:lang w:val="kk-KZ"/>
              </w:rPr>
              <w:t>тақырыбы бойынша баяндама жасаңыз.1.Мен» -концепциялар. «Мен» және әлеуметтік әлем-эссе жазу.</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en-US" w:eastAsia="en-US"/>
              </w:rPr>
            </w:pPr>
            <w:r>
              <w:rPr>
                <w:rFonts w:eastAsia="Times New Roman" w:ascii="Times New Roman" w:hAnsi="Times New Roman"/>
                <w:b/>
                <w:sz w:val="24"/>
                <w:szCs w:val="24"/>
                <w:lang w:val="en-US" w:eastAsia="en-US"/>
              </w:rPr>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15</w:t>
            </w:r>
          </w:p>
        </w:tc>
      </w:tr>
      <w:tr>
        <w:trPr>
          <w:trHeight w:val="637"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УІ-Модуль. Тұлғаның эмоциялық әлемі. Психикалық қасиеттер жүйесі</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ascii="Times New Roman" w:hAnsi="Times New Roman"/>
                <w:b/>
                <w:sz w:val="24"/>
                <w:szCs w:val="24"/>
                <w:lang w:val="kk-KZ"/>
              </w:rPr>
            </w:pPr>
            <w:r>
              <w:rPr>
                <w:rFonts w:ascii="Times New Roman" w:hAnsi="Times New Roman"/>
                <w:b/>
                <w:sz w:val="24"/>
                <w:szCs w:val="24"/>
                <w:lang w:val="kk-KZ"/>
              </w:rPr>
            </w:r>
          </w:p>
        </w:tc>
      </w:tr>
      <w:tr>
        <w:trPr>
          <w:trHeight w:val="519"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13</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ascii="Times New Roman" w:hAnsi="Times New Roman"/>
                <w:sz w:val="24"/>
                <w:szCs w:val="24"/>
                <w:lang w:val="kk-KZ" w:eastAsia="ko-KR"/>
              </w:rPr>
            </w:pPr>
            <w:r>
              <w:rPr>
                <w:rFonts w:eastAsia="Times New Roman" w:ascii="Times New Roman" w:hAnsi="Times New Roman"/>
                <w:b/>
                <w:sz w:val="24"/>
                <w:szCs w:val="24"/>
                <w:lang w:val="kk-KZ" w:eastAsia="en-US"/>
              </w:rPr>
              <w:t>Дәріс 13</w:t>
            </w:r>
            <w:r>
              <w:rPr>
                <w:rFonts w:eastAsia="Times New Roman" w:ascii="Times New Roman" w:hAnsi="Times New Roman"/>
                <w:sz w:val="24"/>
                <w:szCs w:val="24"/>
                <w:lang w:val="kk-KZ" w:eastAsia="en-US"/>
              </w:rPr>
              <w:t>.</w:t>
            </w:r>
            <w:r>
              <w:rPr>
                <w:rFonts w:ascii="Times New Roman" w:hAnsi="Times New Roman"/>
                <w:sz w:val="24"/>
                <w:szCs w:val="24"/>
                <w:lang w:val="kk-KZ" w:eastAsia="en-US"/>
              </w:rPr>
              <w:t xml:space="preserve"> </w:t>
            </w:r>
            <w:r>
              <w:rPr>
                <w:rFonts w:ascii="Times New Roman" w:hAnsi="Times New Roman"/>
                <w:sz w:val="24"/>
                <w:szCs w:val="24"/>
                <w:lang w:val="kk-KZ" w:eastAsia="ko-KR"/>
              </w:rPr>
              <w:t>Жасөспірім кезеңнен ерте жастық шаққа  өту, оны шетел және кеңес психологиясында зерттеу. Жетекші іс-әрекет мәселесі.</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en-US" w:eastAsia="en-US"/>
              </w:rPr>
            </w:pPr>
            <w:r>
              <w:rPr>
                <w:rFonts w:eastAsia="Times New Roman" w:ascii="Times New Roman" w:hAnsi="Times New Roman"/>
                <w:b/>
                <w:sz w:val="24"/>
                <w:szCs w:val="24"/>
                <w:lang w:val="en-US" w:eastAsia="en-US"/>
              </w:rPr>
              <w:t>2</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1</w:t>
            </w:r>
          </w:p>
        </w:tc>
      </w:tr>
      <w:tr>
        <w:trPr>
          <w:trHeight w:val="1012"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13</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ascii="Times New Roman" w:hAnsi="Times New Roman"/>
                <w:sz w:val="24"/>
                <w:szCs w:val="24"/>
                <w:lang w:val="kk-KZ" w:eastAsia="en-US"/>
              </w:rPr>
            </w:pPr>
            <w:r>
              <w:rPr>
                <w:rFonts w:eastAsia="Times New Roman" w:ascii="Times New Roman" w:hAnsi="Times New Roman"/>
                <w:b/>
                <w:sz w:val="24"/>
                <w:szCs w:val="24"/>
                <w:lang w:val="kk-KZ" w:eastAsia="en-US"/>
              </w:rPr>
              <w:t>Семинар/практикалық/ зертханалық сабақтары 13.</w:t>
            </w:r>
            <w:r>
              <w:rPr>
                <w:rFonts w:ascii="Times New Roman" w:hAnsi="Times New Roman"/>
                <w:bCs/>
                <w:sz w:val="24"/>
                <w:szCs w:val="24"/>
                <w:lang w:val="kk-KZ" w:eastAsia="en-US"/>
              </w:rPr>
              <w:t xml:space="preserve"> </w:t>
            </w:r>
            <w:r>
              <w:rPr>
                <w:rFonts w:ascii="Times New Roman" w:hAnsi="Times New Roman"/>
                <w:sz w:val="24"/>
                <w:szCs w:val="24"/>
                <w:lang w:val="kk-KZ" w:eastAsia="en-US"/>
              </w:rPr>
              <w:t>Мінез-құлық пен эмоцияны басқару.</w:t>
            </w:r>
          </w:p>
          <w:p>
            <w:pPr>
              <w:pStyle w:val="Normal"/>
              <w:spacing w:lineRule="auto" w:line="240" w:before="0" w:after="0"/>
              <w:rPr>
                <w:rFonts w:ascii="Times New Roman" w:hAnsi="Times New Roman"/>
                <w:b/>
                <w:sz w:val="24"/>
                <w:szCs w:val="24"/>
                <w:lang w:val="kk-KZ" w:eastAsia="en-US"/>
              </w:rPr>
            </w:pPr>
            <w:r>
              <w:rPr>
                <w:rFonts w:ascii="Times New Roman" w:hAnsi="Times New Roman"/>
                <w:b/>
                <w:sz w:val="24"/>
                <w:szCs w:val="24"/>
                <w:lang w:val="kk-KZ" w:eastAsia="en-US"/>
              </w:rPr>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5</w:t>
            </w:r>
          </w:p>
        </w:tc>
      </w:tr>
      <w:tr>
        <w:trPr>
          <w:trHeight w:val="1012"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eastAsia="Times New Roman" w:ascii="Times New Roman" w:hAnsi="Times New Roman"/>
                <w:b/>
                <w:sz w:val="24"/>
                <w:szCs w:val="24"/>
                <w:lang w:val="kk-KZ"/>
              </w:rPr>
            </w:pPr>
            <w:r>
              <w:rPr>
                <w:rFonts w:eastAsia="Times New Roman" w:ascii="Times New Roman" w:hAnsi="Times New Roman"/>
                <w:b/>
                <w:sz w:val="24"/>
                <w:szCs w:val="24"/>
                <w:lang w:val="kk-KZ"/>
              </w:rPr>
              <w:t>6-CӨЖ (Үй тапсырмасы, жоба басы және т.б.)</w:t>
            </w:r>
          </w:p>
          <w:p>
            <w:pPr>
              <w:pStyle w:val="Normal"/>
              <w:spacing w:lineRule="auto" w:line="240" w:before="0" w:after="0"/>
              <w:rPr>
                <w:rFonts w:ascii="Times New Roman" w:hAnsi="Times New Roman"/>
                <w:sz w:val="24"/>
                <w:szCs w:val="24"/>
                <w:lang w:eastAsia="ko-KR"/>
              </w:rPr>
            </w:pPr>
            <w:r>
              <w:rPr>
                <w:rFonts w:ascii="Times New Roman" w:hAnsi="Times New Roman"/>
                <w:bCs/>
                <w:sz w:val="24"/>
                <w:szCs w:val="24"/>
                <w:lang w:val="kk-KZ" w:eastAsia="ko-KR"/>
              </w:rPr>
              <w:t xml:space="preserve">Кемелдену жасы.  </w:t>
            </w:r>
            <w:r>
              <w:rPr>
                <w:rFonts w:ascii="Times New Roman" w:hAnsi="Times New Roman"/>
                <w:sz w:val="24"/>
                <w:szCs w:val="24"/>
                <w:lang w:val="kk-KZ" w:eastAsia="ko-KR"/>
              </w:rPr>
              <w:t xml:space="preserve">Кемел-денуге өтудің жалпы шарттары. Кемелдену кезеңінің әлеуметтік мәні. Әлеуметтік белсенділіктің ерекшеліктері. Кемелдену жасының периодизациясы.  </w:t>
            </w:r>
            <w:r>
              <w:rPr>
                <w:rFonts w:ascii="Times New Roman" w:hAnsi="Times New Roman"/>
                <w:sz w:val="24"/>
                <w:szCs w:val="24"/>
                <w:lang w:eastAsia="ko-KR"/>
              </w:rPr>
              <w:t>"Акме" және акмеология ұғымы.</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en-US" w:eastAsia="en-US"/>
              </w:rPr>
            </w:pPr>
            <w:r>
              <w:rPr>
                <w:rFonts w:eastAsia="Times New Roman" w:ascii="Times New Roman" w:hAnsi="Times New Roman"/>
                <w:b/>
                <w:sz w:val="24"/>
                <w:szCs w:val="24"/>
                <w:lang w:val="en-US" w:eastAsia="en-US"/>
              </w:rPr>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15</w:t>
            </w:r>
          </w:p>
        </w:tc>
      </w:tr>
      <w:tr>
        <w:trPr>
          <w:trHeight w:val="655"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14</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ascii="Times New Roman" w:hAnsi="Times New Roman"/>
                <w:sz w:val="24"/>
                <w:szCs w:val="24"/>
                <w:lang w:val="kk-KZ" w:eastAsia="en-US"/>
              </w:rPr>
            </w:pPr>
            <w:r>
              <w:rPr>
                <w:rFonts w:eastAsia="Times New Roman" w:ascii="Times New Roman" w:hAnsi="Times New Roman"/>
                <w:b/>
                <w:sz w:val="24"/>
                <w:szCs w:val="24"/>
                <w:lang w:val="kk-KZ" w:eastAsia="en-US"/>
              </w:rPr>
              <w:t>Дәріс 14.</w:t>
            </w:r>
            <w:r>
              <w:rPr>
                <w:rFonts w:ascii="Times New Roman" w:hAnsi="Times New Roman"/>
                <w:sz w:val="24"/>
                <w:szCs w:val="24"/>
                <w:lang w:val="kk-KZ" w:eastAsia="en-US"/>
              </w:rPr>
              <w:t xml:space="preserve"> Дифференциалды психология</w:t>
            </w:r>
          </w:p>
          <w:p>
            <w:pPr>
              <w:pStyle w:val="Normal"/>
              <w:spacing w:lineRule="auto" w:line="240" w:before="0" w:after="0"/>
              <w:rPr>
                <w:rFonts w:ascii="Times New Roman" w:hAnsi="Times New Roman"/>
                <w:sz w:val="24"/>
                <w:szCs w:val="24"/>
                <w:lang w:val="kk-KZ" w:eastAsia="en-US"/>
              </w:rPr>
            </w:pPr>
            <w:r>
              <w:rPr>
                <w:rFonts w:ascii="Times New Roman" w:hAnsi="Times New Roman"/>
                <w:sz w:val="24"/>
                <w:szCs w:val="24"/>
                <w:lang w:val="kk-KZ" w:eastAsia="en-US"/>
              </w:rPr>
              <w:t xml:space="preserve"> </w:t>
            </w:r>
            <w:r>
              <w:rPr>
                <w:rFonts w:ascii="Times New Roman" w:hAnsi="Times New Roman"/>
                <w:sz w:val="24"/>
                <w:szCs w:val="24"/>
                <w:lang w:val="kk-KZ" w:eastAsia="en-US"/>
              </w:rPr>
              <w:t xml:space="preserve">Темперамент және мінез. </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1</w:t>
            </w:r>
          </w:p>
        </w:tc>
      </w:tr>
      <w:tr>
        <w:trPr>
          <w:trHeight w:val="551"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14</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ascii="Times New Roman" w:hAnsi="Times New Roman"/>
                <w:sz w:val="24"/>
                <w:szCs w:val="24"/>
                <w:lang w:val="kk-KZ" w:eastAsia="en-US"/>
              </w:rPr>
            </w:pPr>
            <w:r>
              <w:rPr>
                <w:rFonts w:eastAsia="Times New Roman" w:ascii="Times New Roman" w:hAnsi="Times New Roman"/>
                <w:b/>
                <w:sz w:val="24"/>
                <w:szCs w:val="24"/>
                <w:lang w:val="kk-KZ" w:eastAsia="en-US"/>
              </w:rPr>
              <w:t>Семинар/практикалық/ зертханалық сабақтары 14.</w:t>
            </w:r>
            <w:r>
              <w:rPr>
                <w:rFonts w:eastAsia="Times New Roman" w:ascii="Times New Roman" w:hAnsi="Times New Roman"/>
                <w:sz w:val="24"/>
                <w:szCs w:val="24"/>
                <w:lang w:val="kk-KZ" w:eastAsia="en-US"/>
              </w:rPr>
              <w:t>Мінез және темпераменттің психодиагностикасы.</w:t>
            </w:r>
            <w:r>
              <w:rPr>
                <w:rFonts w:ascii="Times New Roman" w:hAnsi="Times New Roman"/>
                <w:sz w:val="24"/>
                <w:szCs w:val="24"/>
                <w:lang w:val="kk-KZ" w:eastAsia="en-US"/>
              </w:rPr>
              <w:t xml:space="preserve"> Қабілет психологиясы</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5</w:t>
            </w:r>
          </w:p>
        </w:tc>
      </w:tr>
      <w:tr>
        <w:trPr>
          <w:trHeight w:val="677"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ascii="Times New Roman" w:hAnsi="Times New Roman"/>
                <w:b/>
                <w:sz w:val="24"/>
                <w:szCs w:val="24"/>
                <w:lang w:val="kk-KZ"/>
              </w:rPr>
            </w:pPr>
            <w:r>
              <w:rPr>
                <w:rFonts w:eastAsia="Times New Roman" w:ascii="Times New Roman" w:hAnsi="Times New Roman"/>
                <w:b/>
                <w:sz w:val="24"/>
                <w:szCs w:val="24"/>
                <w:lang w:val="kk-KZ" w:eastAsia="en-US"/>
              </w:rPr>
              <w:t>УІІ-Модуль</w:t>
            </w:r>
            <w:r>
              <w:rPr>
                <w:rFonts w:eastAsia="Kz Times New Roman" w:ascii="Times New Roman" w:hAnsi="Times New Roman"/>
                <w:b/>
                <w:sz w:val="24"/>
                <w:szCs w:val="24"/>
                <w:lang w:val="kk-KZ" w:eastAsia="ko-KR"/>
              </w:rPr>
              <w:t xml:space="preserve"> Адам  дамуындағы г</w:t>
            </w:r>
            <w:r>
              <w:rPr>
                <w:rFonts w:ascii="Times New Roman" w:hAnsi="Times New Roman"/>
                <w:b/>
                <w:sz w:val="24"/>
                <w:szCs w:val="24"/>
                <w:lang w:val="kk-KZ"/>
              </w:rPr>
              <w:t>ерантопсихология</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ascii="Times New Roman" w:hAnsi="Times New Roman"/>
                <w:b/>
                <w:sz w:val="24"/>
                <w:szCs w:val="24"/>
                <w:lang w:val="kk-KZ"/>
              </w:rPr>
            </w:pPr>
            <w:r>
              <w:rPr>
                <w:rFonts w:ascii="Times New Roman" w:hAnsi="Times New Roman"/>
                <w:b/>
                <w:sz w:val="24"/>
                <w:szCs w:val="24"/>
                <w:lang w:val="kk-KZ"/>
              </w:rPr>
            </w:r>
          </w:p>
        </w:tc>
      </w:tr>
      <w:tr>
        <w:trPr>
          <w:trHeight w:val="655"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15</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ascii="Times New Roman" w:hAnsi="Times New Roman"/>
                <w:bCs/>
                <w:sz w:val="24"/>
                <w:szCs w:val="24"/>
                <w:lang w:val="kk-KZ" w:eastAsia="ko-KR"/>
              </w:rPr>
            </w:pPr>
            <w:r>
              <w:rPr>
                <w:rFonts w:eastAsia="Times New Roman" w:ascii="Times New Roman" w:hAnsi="Times New Roman"/>
                <w:b/>
                <w:sz w:val="24"/>
                <w:szCs w:val="24"/>
                <w:lang w:val="kk-KZ" w:eastAsia="en-US"/>
              </w:rPr>
              <w:t>Дәріс 15.</w:t>
            </w:r>
            <w:r>
              <w:rPr>
                <w:rFonts w:ascii="Times New Roman" w:hAnsi="Times New Roman"/>
                <w:sz w:val="24"/>
                <w:szCs w:val="24"/>
                <w:lang w:val="kk-KZ" w:eastAsia="en-US"/>
              </w:rPr>
              <w:t xml:space="preserve"> </w:t>
            </w:r>
            <w:r>
              <w:rPr>
                <w:rFonts w:ascii="Times New Roman" w:hAnsi="Times New Roman"/>
                <w:sz w:val="24"/>
                <w:szCs w:val="24"/>
                <w:lang w:val="kk-KZ"/>
              </w:rPr>
              <w:t xml:space="preserve">Герантопсихология бойынша отандық ғалымдардың еңбектері. </w:t>
            </w:r>
            <w:r>
              <w:rPr>
                <w:rFonts w:ascii="Times New Roman" w:hAnsi="Times New Roman"/>
                <w:bCs/>
                <w:sz w:val="24"/>
                <w:szCs w:val="24"/>
                <w:lang w:val="kk-KZ" w:eastAsia="ko-KR"/>
              </w:rPr>
              <w:t xml:space="preserve"> Қартаю кезеңінің психологиялық сипаттамасы. </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en-US" w:eastAsia="en-US"/>
              </w:rPr>
            </w:pPr>
            <w:r>
              <w:rPr>
                <w:rFonts w:eastAsia="Times New Roman" w:ascii="Times New Roman" w:hAnsi="Times New Roman"/>
                <w:b/>
                <w:sz w:val="24"/>
                <w:szCs w:val="24"/>
                <w:lang w:val="en-US" w:eastAsia="en-US"/>
              </w:rPr>
              <w:t>2</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1</w:t>
            </w:r>
          </w:p>
        </w:tc>
      </w:tr>
      <w:tr>
        <w:trPr>
          <w:trHeight w:val="551"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15</w:t>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ascii="Times New Roman" w:hAnsi="Times New Roman"/>
                <w:sz w:val="24"/>
                <w:szCs w:val="24"/>
                <w:lang w:val="kk-KZ" w:eastAsia="ko-KR"/>
              </w:rPr>
            </w:pPr>
            <w:r>
              <w:rPr>
                <w:rFonts w:eastAsia="Times New Roman" w:ascii="Times New Roman" w:hAnsi="Times New Roman"/>
                <w:b/>
                <w:sz w:val="24"/>
                <w:szCs w:val="24"/>
                <w:lang w:val="kk-KZ" w:eastAsia="en-US"/>
              </w:rPr>
              <w:t>Семинар/практикалық/ зертханалық сабақтары 15</w:t>
            </w:r>
            <w:r>
              <w:rPr>
                <w:rFonts w:ascii="Times New Roman" w:hAnsi="Times New Roman"/>
                <w:sz w:val="24"/>
                <w:szCs w:val="24"/>
                <w:lang w:val="kk-KZ" w:eastAsia="en-US"/>
              </w:rPr>
              <w:t>.</w:t>
            </w:r>
            <w:r>
              <w:rPr>
                <w:rFonts w:ascii="Times New Roman" w:hAnsi="Times New Roman"/>
                <w:sz w:val="24"/>
                <w:szCs w:val="24"/>
                <w:lang w:val="kk-KZ" w:eastAsia="ko-KR"/>
              </w:rPr>
              <w:t xml:space="preserve"> Қартаюдың биологи-ялық, әлеуметтік критериялары мен факторлары. Қарт адамның өмірінің әлеуметтік ситуациясы. Қартаю периодизаци</w:t>
            </w:r>
            <w:r>
              <w:rPr>
                <w:rFonts w:ascii="Times New Roman" w:hAnsi="Times New Roman"/>
                <w:sz w:val="24"/>
                <w:szCs w:val="24"/>
                <w:lang w:eastAsia="ko-KR"/>
              </w:rPr>
              <w:t>ясы</w:t>
            </w:r>
            <w:r>
              <w:rPr>
                <w:rFonts w:ascii="Times New Roman" w:hAnsi="Times New Roman"/>
                <w:sz w:val="24"/>
                <w:szCs w:val="24"/>
                <w:lang w:val="kk-KZ" w:eastAsia="ko-KR"/>
              </w:rPr>
              <w:t>.</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1</w:t>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5</w:t>
            </w:r>
          </w:p>
        </w:tc>
      </w:tr>
      <w:tr>
        <w:trPr>
          <w:trHeight w:val="379"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lineRule="auto" w:line="240" w:before="0" w:after="0"/>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2 Аралық бақылау</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20</w:t>
            </w:r>
          </w:p>
        </w:tc>
      </w:tr>
      <w:tr>
        <w:trPr>
          <w:trHeight w:val="551"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100</w:t>
            </w:r>
          </w:p>
        </w:tc>
      </w:tr>
      <w:tr>
        <w:trPr>
          <w:trHeight w:val="551"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 xml:space="preserve">Емтихан </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100</w:t>
            </w:r>
          </w:p>
        </w:tc>
      </w:tr>
      <w:tr>
        <w:trPr>
          <w:trHeight w:val="551" w:hRule="atLeast"/>
          <w:cantSplit w:val="true"/>
        </w:trPr>
        <w:tc>
          <w:tcPr>
            <w:tcW w:w="104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c>
          <w:tcPr>
            <w:tcW w:w="6422"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eastAsia="Times New Roman" w:ascii="Times New Roman" w:hAnsi="Times New Roman"/>
                <w:b/>
                <w:sz w:val="24"/>
                <w:szCs w:val="24"/>
                <w:lang w:val="kk-KZ" w:eastAsia="en-US"/>
              </w:rPr>
            </w:pPr>
            <w:r>
              <w:rPr>
                <w:rFonts w:eastAsia="Times New Roman" w:ascii="Times New Roman" w:hAnsi="Times New Roman"/>
                <w:b/>
                <w:sz w:val="24"/>
                <w:szCs w:val="24"/>
                <w:lang w:val="kk-KZ" w:eastAsia="en-US"/>
              </w:rPr>
              <w:t xml:space="preserve">Барлығы </w:t>
            </w:r>
          </w:p>
        </w:tc>
        <w:tc>
          <w:tcPr>
            <w:tcW w:w="1142"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jc w:val="center"/>
              <w:rPr>
                <w:rFonts w:eastAsia="Times New Roman" w:cs="Calibri" w:ascii="Times New Roman" w:hAnsi="Times New Roman"/>
                <w:b/>
                <w:sz w:val="24"/>
                <w:szCs w:val="24"/>
                <w:lang w:val="kk-KZ" w:eastAsia="en-US"/>
              </w:rPr>
            </w:pPr>
            <w:r>
              <w:rPr>
                <w:rFonts w:eastAsia="Times New Roman" w:cs="Calibri" w:ascii="Times New Roman" w:hAnsi="Times New Roman"/>
                <w:b/>
                <w:sz w:val="24"/>
                <w:szCs w:val="24"/>
                <w:lang w:val="kk-KZ" w:eastAsia="en-US"/>
              </w:rPr>
            </w:r>
          </w:p>
        </w:tc>
        <w:tc>
          <w:tcPr>
            <w:tcW w:w="95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ListParagraph"/>
              <w:tabs>
                <w:tab w:val="left" w:pos="426" w:leader="none"/>
              </w:tabs>
              <w:spacing w:before="0" w:after="0"/>
              <w:ind w:left="0" w:right="0" w:hanging="0"/>
              <w:jc w:val="both"/>
              <w:rPr>
                <w:rFonts w:cs="Times New Roman" w:ascii="Times New Roman" w:hAnsi="Times New Roman"/>
                <w:b/>
                <w:sz w:val="24"/>
                <w:szCs w:val="24"/>
                <w:lang w:val="kk-KZ"/>
              </w:rPr>
            </w:pPr>
            <w:r>
              <w:rPr>
                <w:rFonts w:cs="Times New Roman" w:ascii="Times New Roman" w:hAnsi="Times New Roman"/>
                <w:b/>
                <w:sz w:val="24"/>
                <w:szCs w:val="24"/>
                <w:lang w:val="kk-KZ"/>
              </w:rPr>
              <w:t>400</w:t>
            </w:r>
          </w:p>
        </w:tc>
      </w:tr>
    </w:tbl>
    <w:p>
      <w:pPr>
        <w:pStyle w:val="Normal"/>
        <w:spacing w:lineRule="auto" w:line="360" w:before="0" w:after="0"/>
        <w:jc w:val="both"/>
        <w:rPr>
          <w:rFonts w:eastAsia="Calibri" w:ascii="Times New Roman" w:hAnsi="Times New Roman"/>
          <w:sz w:val="24"/>
          <w:szCs w:val="24"/>
          <w:lang w:val="kk-KZ"/>
        </w:rPr>
      </w:pPr>
      <w:r>
        <w:rPr>
          <w:rFonts w:eastAsia="Calibri" w:ascii="Times New Roman" w:hAnsi="Times New Roman"/>
          <w:sz w:val="24"/>
          <w:szCs w:val="24"/>
          <w:lang w:val="kk-KZ"/>
        </w:rPr>
      </w:r>
    </w:p>
    <w:p>
      <w:pPr>
        <w:pStyle w:val="Normal"/>
        <w:spacing w:lineRule="auto" w:line="360" w:before="0" w:after="0"/>
        <w:jc w:val="both"/>
        <w:rPr>
          <w:rFonts w:eastAsia="Calibri" w:ascii="Times New Roman" w:hAnsi="Times New Roman"/>
          <w:sz w:val="24"/>
          <w:szCs w:val="24"/>
          <w:lang w:val="kk-KZ"/>
        </w:rPr>
      </w:pPr>
      <w:r>
        <w:rPr>
          <w:rFonts w:eastAsia="Calibri" w:ascii="Times New Roman" w:hAnsi="Times New Roman"/>
          <w:sz w:val="24"/>
          <w:szCs w:val="24"/>
          <w:lang w:val="kk-KZ"/>
        </w:rPr>
      </w:r>
    </w:p>
    <w:p>
      <w:pPr>
        <w:pStyle w:val="Normal"/>
        <w:spacing w:lineRule="auto" w:line="360" w:before="0" w:after="0"/>
        <w:rPr>
          <w:rFonts w:eastAsia="Calibri" w:ascii="Times New Roman" w:hAnsi="Times New Roman"/>
          <w:sz w:val="24"/>
          <w:szCs w:val="24"/>
          <w:lang w:val="kk-KZ"/>
        </w:rPr>
      </w:pPr>
      <w:r>
        <w:rPr>
          <w:rFonts w:eastAsia="Calibri" w:ascii="Times New Roman" w:hAnsi="Times New Roman"/>
          <w:sz w:val="24"/>
          <w:szCs w:val="24"/>
          <w:lang w:val="kk-KZ"/>
        </w:rPr>
        <w:t xml:space="preserve">Философия және саясаттану факультетінің деканы </w:t>
        <w:tab/>
        <w:tab/>
        <w:t>Масалимова Ә.Р. Әдістемелік бюроның төрайымы</w:t>
        <w:tab/>
        <w:tab/>
        <w:tab/>
        <w:tab/>
        <w:t xml:space="preserve">            Жұбаназарова Н.С.</w:t>
        <w:tab/>
      </w:r>
    </w:p>
    <w:p>
      <w:pPr>
        <w:pStyle w:val="Normal"/>
        <w:spacing w:lineRule="auto" w:line="360" w:before="0" w:after="0"/>
        <w:rPr>
          <w:rFonts w:ascii="Times New Roman" w:hAnsi="Times New Roman"/>
          <w:sz w:val="24"/>
          <w:szCs w:val="24"/>
          <w:lang w:val="kk-KZ"/>
        </w:rPr>
      </w:pPr>
      <w:r>
        <w:rPr>
          <w:rFonts w:ascii="Times New Roman" w:hAnsi="Times New Roman"/>
          <w:sz w:val="24"/>
          <w:szCs w:val="24"/>
          <w:lang w:val="kk-KZ"/>
        </w:rPr>
        <w:t>Кафедра меңгерушісі                                                                      Мадалиева З.Б.</w:t>
      </w:r>
    </w:p>
    <w:p>
      <w:pPr>
        <w:pStyle w:val="Normal"/>
        <w:spacing w:lineRule="auto" w:line="360" w:before="0" w:after="0"/>
        <w:jc w:val="both"/>
        <w:rPr>
          <w:rFonts w:ascii="Times New Roman" w:hAnsi="Times New Roman"/>
          <w:sz w:val="24"/>
          <w:szCs w:val="24"/>
          <w:lang w:val="kk-KZ"/>
        </w:rPr>
      </w:pPr>
      <w:r>
        <w:rPr>
          <w:rFonts w:ascii="Times New Roman" w:hAnsi="Times New Roman"/>
          <w:sz w:val="24"/>
          <w:szCs w:val="24"/>
          <w:lang w:val="kk-KZ"/>
        </w:rPr>
        <w:t>Дәріскер                                                                                             Тоқсанбаева Н.Қ.</w:t>
      </w:r>
    </w:p>
    <w:p>
      <w:pPr>
        <w:pStyle w:val="Normal"/>
        <w:widowControl/>
        <w:suppressAutoHyphens w:val="true"/>
        <w:bidi w:val="0"/>
        <w:spacing w:before="0" w:after="200"/>
        <w:jc w:val="left"/>
        <w:rPr/>
      </w:pPr>
      <w:r>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SimSun" w:cs="Times New Roman"/>
        <w:sz w:val="22"/>
        <w:szCs w:val="22"/>
        <w:lang w:val="ru-RU" w:eastAsia="ru-RU"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uiPriority="0" w:name="Body Tex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ba5c7a"/>
    <w:pPr>
      <w:widowControl/>
      <w:suppressAutoHyphens w:val="true"/>
      <w:bidi w:val="0"/>
      <w:spacing w:before="0" w:after="200" w:lineRule="auto" w:line="276"/>
      <w:jc w:val="left"/>
    </w:pPr>
    <w:rPr>
      <w:rFonts w:ascii="Calibri" w:hAnsi="Calibri" w:eastAsia="SimSun" w:cs="Times New Roman"/>
      <w:color w:val="auto"/>
      <w:sz w:val="22"/>
      <w:szCs w:val="22"/>
      <w:lang w:val="ru-RU" w:eastAsia="ru-RU" w:bidi="ar-SA"/>
    </w:rPr>
  </w:style>
  <w:style w:type="character" w:styleId="DefaultParagraphFont" w:default="1">
    <w:name w:val="Default Paragraph Font"/>
    <w:uiPriority w:val="1"/>
    <w:semiHidden/>
    <w:unhideWhenUsed/>
    <w:rPr/>
  </w:style>
  <w:style w:type="character" w:styleId="Shorttext" w:customStyle="1">
    <w:name w:val="short_text"/>
    <w:rsid w:val="002076e9"/>
    <w:basedOn w:val="DefaultParagraphFont"/>
    <w:rPr/>
  </w:style>
  <w:style w:type="character" w:styleId="Style14" w:customStyle="1">
    <w:name w:val="Текст выноски Знак"/>
    <w:uiPriority w:val="99"/>
    <w:semiHidden/>
    <w:rsid w:val="002076e9"/>
    <w:basedOn w:val="DefaultParagraphFont"/>
    <w:rPr>
      <w:rFonts w:ascii="Tahoma" w:hAnsi="Tahoma" w:cs="Tahoma"/>
      <w:sz w:val="16"/>
      <w:szCs w:val="16"/>
    </w:rPr>
  </w:style>
  <w:style w:type="character" w:styleId="Style15" w:customStyle="1">
    <w:name w:val="Основной текст Знак"/>
    <w:rsid w:val="001c0f3a"/>
    <w:basedOn w:val="DefaultParagraphFont"/>
    <w:rPr/>
  </w:style>
  <w:style w:type="character" w:styleId="Style16" w:customStyle="1">
    <w:name w:val="Основной текст с отступом Знак"/>
    <w:uiPriority w:val="99"/>
    <w:rsid w:val="008c3a97"/>
    <w:basedOn w:val="DefaultParagraphFont"/>
    <w:rPr/>
  </w:style>
  <w:style w:type="character" w:styleId="ListLabel1" w:customStyle="1">
    <w:name w:val="ListLabel 1"/>
    <w:rsid w:val="002e4b3f"/>
    <w:rPr>
      <w:sz w:val="24"/>
      <w:szCs w:val="24"/>
    </w:rPr>
  </w:style>
  <w:style w:type="character" w:styleId="ListLabel2" w:customStyle="1">
    <w:name w:val="ListLabel 2"/>
    <w:rsid w:val="002e4b3f"/>
    <w:rPr>
      <w:rFonts w:cs="Times New Roman"/>
      <w:sz w:val="24"/>
      <w:szCs w:val="24"/>
    </w:rPr>
  </w:style>
  <w:style w:type="character" w:styleId="WW8Num1z7" w:customStyle="1">
    <w:name w:val="WW8Num1z7"/>
    <w:rsid w:val="00a6028d"/>
    <w:rPr/>
  </w:style>
  <w:style w:type="character" w:styleId="ListLabel3">
    <w:name w:val="ListLabel 3"/>
    <w:rPr>
      <w:rFonts w:cs="Times New Roman"/>
      <w:lang w:val="kk-KZ"/>
    </w:rPr>
  </w:style>
  <w:style w:type="character" w:styleId="ListLabel4">
    <w:name w:val="ListLabel 4"/>
    <w:rPr>
      <w:b/>
    </w:rPr>
  </w:style>
  <w:style w:type="character" w:styleId="ListLabel5">
    <w:name w:val="ListLabel 5"/>
    <w:rPr>
      <w:rFonts w:cs="Symbol"/>
      <w:lang w:val="ru-RU"/>
    </w:rPr>
  </w:style>
  <w:style w:type="character" w:styleId="ListLabel6">
    <w:name w:val="ListLabel 6"/>
    <w:rPr>
      <w:rFonts w:cs="Symbol"/>
      <w:lang w:val="kk-KZ"/>
    </w:rPr>
  </w:style>
  <w:style w:type="paragraph" w:styleId="Style17" w:customStyle="1">
    <w:name w:val="Заголовок"/>
    <w:rsid w:val="002e4b3f"/>
    <w:basedOn w:val="Normal"/>
    <w:next w:val="Style18"/>
    <w:pPr>
      <w:keepNext/>
      <w:spacing w:before="240" w:after="120"/>
    </w:pPr>
    <w:rPr>
      <w:rFonts w:ascii="Liberation Sans" w:hAnsi="Liberation Sans" w:eastAsia="Microsoft YaHei" w:cs="Arial"/>
      <w:sz w:val="28"/>
      <w:szCs w:val="28"/>
    </w:rPr>
  </w:style>
  <w:style w:type="paragraph" w:styleId="Style18">
    <w:name w:val="Основной текст"/>
    <w:unhideWhenUsed/>
    <w:rsid w:val="001c0f3a"/>
    <w:basedOn w:val="Normal"/>
    <w:pPr>
      <w:spacing w:lineRule="auto" w:line="288" w:before="0" w:after="120"/>
    </w:pPr>
    <w:rPr/>
  </w:style>
  <w:style w:type="paragraph" w:styleId="Style19">
    <w:name w:val="Список"/>
    <w:rsid w:val="002e4b3f"/>
    <w:basedOn w:val="Style18"/>
    <w:pPr/>
    <w:rPr>
      <w:rFonts w:cs="Arial"/>
    </w:rPr>
  </w:style>
  <w:style w:type="paragraph" w:styleId="Style20">
    <w:name w:val="Название"/>
    <w:basedOn w:val="Normal"/>
    <w:pPr>
      <w:suppressLineNumbers/>
      <w:spacing w:before="120" w:after="120"/>
    </w:pPr>
    <w:rPr>
      <w:rFonts w:cs="Arial"/>
      <w:i/>
      <w:iCs/>
      <w:sz w:val="24"/>
      <w:szCs w:val="24"/>
    </w:rPr>
  </w:style>
  <w:style w:type="paragraph" w:styleId="Style21">
    <w:name w:val="Указатель"/>
    <w:basedOn w:val="Normal"/>
    <w:pPr>
      <w:suppressLineNumbers/>
    </w:pPr>
    <w:rPr>
      <w:rFonts w:cs="Arial"/>
    </w:rPr>
  </w:style>
  <w:style w:type="paragraph" w:styleId="Style22">
    <w:name w:val="Заглавие"/>
    <w:rsid w:val="002e4b3f"/>
    <w:basedOn w:val="Normal"/>
    <w:pPr>
      <w:suppressLineNumbers/>
      <w:spacing w:before="120" w:after="120"/>
      <w:jc w:val="left"/>
    </w:pPr>
    <w:rPr>
      <w:rFonts w:cs="Arial"/>
      <w:i/>
      <w:iCs/>
      <w:sz w:val="24"/>
      <w:szCs w:val="24"/>
    </w:rPr>
  </w:style>
  <w:style w:type="paragraph" w:styleId="Indexheading">
    <w:name w:val="index heading"/>
    <w:rsid w:val="002e4b3f"/>
    <w:basedOn w:val="Normal"/>
    <w:pPr>
      <w:suppressLineNumbers/>
    </w:pPr>
    <w:rPr>
      <w:rFonts w:cs="Arial"/>
    </w:rPr>
  </w:style>
  <w:style w:type="paragraph" w:styleId="ListParagraph">
    <w:name w:val="List Paragraph"/>
    <w:qFormat/>
    <w:rsid w:val="002076e9"/>
    <w:basedOn w:val="Normal"/>
    <w:pPr>
      <w:spacing w:before="0" w:after="200"/>
      <w:ind w:left="720" w:right="0" w:hanging="0"/>
      <w:contextualSpacing/>
    </w:pPr>
    <w:rPr>
      <w:rFonts w:cs="Calibri"/>
      <w:lang w:eastAsia="en-US"/>
    </w:rPr>
  </w:style>
  <w:style w:type="paragraph" w:styleId="BalloonText">
    <w:name w:val="Balloon Text"/>
    <w:uiPriority w:val="99"/>
    <w:semiHidden/>
    <w:unhideWhenUsed/>
    <w:rsid w:val="002076e9"/>
    <w:basedOn w:val="Normal"/>
    <w:pPr>
      <w:spacing w:lineRule="auto" w:line="240" w:before="0" w:after="0"/>
    </w:pPr>
    <w:rPr>
      <w:rFonts w:ascii="Tahoma" w:hAnsi="Tahoma" w:cs="Tahoma"/>
      <w:sz w:val="16"/>
      <w:szCs w:val="16"/>
    </w:rPr>
  </w:style>
  <w:style w:type="paragraph" w:styleId="Style23">
    <w:name w:val="Основной текст с отступом"/>
    <w:uiPriority w:val="99"/>
    <w:unhideWhenUsed/>
    <w:rsid w:val="008c3a97"/>
    <w:basedOn w:val="Normal"/>
    <w:pPr>
      <w:spacing w:before="0" w:after="120"/>
      <w:ind w:left="283" w:right="0" w:hanging="0"/>
    </w:pPr>
    <w:rPr/>
  </w:style>
  <w:style w:type="numbering" w:styleId="NoList" w:default="1">
    <w:name w:val="No List"/>
    <w:uiPriority w:val="99"/>
    <w:semiHidden/>
    <w:unhideWhenUsed/>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 w:type="table" w:styleId="ae">
    <w:name w:val="Table Grid"/>
    <w:basedOn w:val="a1"/>
    <w:uiPriority w:val="59"/>
    <w:rsid w:val="002076e9"/>
    <w:pPr>
      <w:spacing w:line="240" w:lineRule="auto"/>
    </w:pPr>
    <w:rPr>
      <w:rFonts w:eastAsiaTheme="minorHAnsi"/>
      <w:lang w:eastAsia="en-US"/>
    </w:r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20C0B-B6A9-4461-82A7-24504839C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2016-10-02T09:29:00Z</dcterms:created>
  <dc:creator>Пользователь</dc:creator>
  <dc:language>ru-RU</dc:language>
  <cp:lastModifiedBy>admin</cp:lastModifiedBy>
  <dcterms:modified xsi:type="dcterms:W3CDTF">2016-10-18T05:29:00Z</dcterms:modified>
  <cp:revision>16</cp:revision>
</cp:coreProperties>
</file>